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341" w:type="dxa"/>
        <w:tblInd w:w="-431" w:type="dxa"/>
        <w:tblLook w:val="04A0" w:firstRow="1" w:lastRow="0" w:firstColumn="1" w:lastColumn="0" w:noHBand="0" w:noVBand="1"/>
      </w:tblPr>
      <w:tblGrid>
        <w:gridCol w:w="11341"/>
      </w:tblGrid>
      <w:tr w:rsidR="00744E04" w:rsidRPr="00C7076F" w14:paraId="0A5626BE" w14:textId="77777777" w:rsidTr="00393DC9">
        <w:tc>
          <w:tcPr>
            <w:tcW w:w="11341" w:type="dxa"/>
            <w:shd w:val="clear" w:color="auto" w:fill="D9E2F3" w:themeFill="accent5" w:themeFillTint="33"/>
            <w:vAlign w:val="bottom"/>
          </w:tcPr>
          <w:p w14:paraId="2F615923" w14:textId="23E231E4" w:rsidR="00C7076F" w:rsidRPr="002274B4" w:rsidRDefault="00C7076F" w:rsidP="00C7076F">
            <w:pPr>
              <w:jc w:val="center"/>
              <w:rPr>
                <w:rFonts w:ascii="SassoonPrimaryInfant" w:hAnsi="SassoonPrimaryInfant" w:cstheme="minorHAnsi"/>
                <w:b/>
                <w:color w:val="000000" w:themeColor="text1"/>
                <w:szCs w:val="20"/>
              </w:rPr>
            </w:pPr>
            <w:r w:rsidRPr="002274B4">
              <w:rPr>
                <w:rFonts w:ascii="SassoonPrimaryInfant" w:hAnsi="SassoonPrimaryInfant" w:cstheme="minorHAnsi"/>
                <w:b/>
                <w:szCs w:val="20"/>
              </w:rPr>
              <w:t xml:space="preserve">Parent </w:t>
            </w:r>
            <w:r>
              <w:rPr>
                <w:rFonts w:ascii="SassoonPrimaryInfant" w:hAnsi="SassoonPrimaryInfant" w:cstheme="minorHAnsi"/>
                <w:b/>
                <w:szCs w:val="20"/>
              </w:rPr>
              <w:t xml:space="preserve">Curriculum Overview </w:t>
            </w:r>
            <w:r w:rsidRPr="002274B4">
              <w:rPr>
                <w:rFonts w:ascii="SassoonPrimaryInfant" w:hAnsi="SassoonPrimaryInfant" w:cstheme="minorHAnsi"/>
                <w:b/>
                <w:szCs w:val="20"/>
              </w:rPr>
              <w:t xml:space="preserve">Sheet </w:t>
            </w:r>
            <w:r w:rsidRPr="002274B4">
              <w:rPr>
                <w:rFonts w:ascii="SassoonPrimaryInfant" w:hAnsi="SassoonPrimaryInfant"/>
                <w:b/>
                <w:bCs/>
                <w:szCs w:val="20"/>
              </w:rPr>
              <w:t xml:space="preserve">Year </w:t>
            </w:r>
            <w:r>
              <w:rPr>
                <w:rFonts w:ascii="SassoonPrimaryInfant" w:hAnsi="SassoonPrimaryInfant"/>
                <w:b/>
                <w:bCs/>
                <w:szCs w:val="20"/>
              </w:rPr>
              <w:t>5</w:t>
            </w:r>
          </w:p>
          <w:p w14:paraId="5F6A4140" w14:textId="01164778" w:rsidR="001D37B9" w:rsidRPr="00C7076F" w:rsidRDefault="00A054AD" w:rsidP="00C7076F">
            <w:pPr>
              <w:jc w:val="center"/>
              <w:rPr>
                <w:rFonts w:ascii="SassoonPrimaryInfant" w:hAnsi="SassoonPrimaryInfant" w:cstheme="minorHAnsi"/>
                <w:b/>
                <w:color w:val="9B0712"/>
                <w:sz w:val="28"/>
                <w:szCs w:val="28"/>
                <w:u w:color="FFC000"/>
              </w:rPr>
            </w:pPr>
            <w:r>
              <w:rPr>
                <w:rFonts w:ascii="SassoonPrimaryInfant" w:hAnsi="SassoonPrimaryInfant" w:cstheme="minorHAnsi"/>
                <w:b/>
                <w:color w:val="000000" w:themeColor="text1"/>
                <w:szCs w:val="20"/>
              </w:rPr>
              <w:t>S</w:t>
            </w:r>
            <w:r w:rsidR="00BA07F1">
              <w:rPr>
                <w:rFonts w:ascii="SassoonPrimaryInfant" w:hAnsi="SassoonPrimaryInfant" w:cstheme="minorHAnsi"/>
                <w:b/>
                <w:color w:val="000000" w:themeColor="text1"/>
                <w:szCs w:val="20"/>
              </w:rPr>
              <w:t>ummer</w:t>
            </w:r>
            <w:r w:rsidR="00C7076F">
              <w:rPr>
                <w:rFonts w:ascii="SassoonPrimaryInfant" w:hAnsi="SassoonPrimaryInfant" w:cstheme="minorHAnsi"/>
                <w:b/>
                <w:color w:val="000000" w:themeColor="text1"/>
                <w:szCs w:val="20"/>
              </w:rPr>
              <w:t xml:space="preserve"> </w:t>
            </w:r>
            <w:r w:rsidR="00C7076F" w:rsidRPr="002274B4">
              <w:rPr>
                <w:rFonts w:ascii="SassoonPrimaryInfant" w:hAnsi="SassoonPrimaryInfant" w:cstheme="minorHAnsi"/>
                <w:b/>
                <w:color w:val="000000" w:themeColor="text1"/>
                <w:szCs w:val="20"/>
              </w:rPr>
              <w:t>Term 202</w:t>
            </w:r>
            <w:r w:rsidR="006B1CC3">
              <w:rPr>
                <w:rFonts w:ascii="SassoonPrimaryInfant" w:hAnsi="SassoonPrimaryInfant" w:cstheme="minorHAnsi"/>
                <w:b/>
                <w:color w:val="000000" w:themeColor="text1"/>
                <w:szCs w:val="20"/>
              </w:rPr>
              <w:t>6</w:t>
            </w:r>
            <w:r w:rsidR="00C7076F" w:rsidRPr="002274B4">
              <w:rPr>
                <w:rFonts w:ascii="SassoonPrimaryInfant" w:hAnsi="SassoonPrimaryInfant" w:cstheme="minorHAnsi"/>
                <w:b/>
                <w:color w:val="000000" w:themeColor="text1"/>
                <w:szCs w:val="20"/>
              </w:rPr>
              <w:t xml:space="preserve">   </w:t>
            </w:r>
            <w:proofErr w:type="spellStart"/>
            <w:r w:rsidR="00C7076F" w:rsidRPr="002274B4">
              <w:rPr>
                <w:rFonts w:ascii="SassoonPrimaryInfant" w:hAnsi="SassoonPrimaryInfant"/>
                <w:b/>
                <w:bCs/>
                <w:szCs w:val="20"/>
              </w:rPr>
              <w:t>Mrs</w:t>
            </w:r>
            <w:proofErr w:type="spellEnd"/>
            <w:r w:rsidR="00C7076F" w:rsidRPr="002274B4">
              <w:rPr>
                <w:rFonts w:ascii="SassoonPrimaryInfant" w:hAnsi="SassoonPrimaryInfant"/>
                <w:b/>
                <w:bCs/>
                <w:szCs w:val="20"/>
              </w:rPr>
              <w:t xml:space="preserve"> Bird</w:t>
            </w:r>
            <w:r w:rsidR="00C7076F" w:rsidRPr="002274B4">
              <w:rPr>
                <w:rFonts w:ascii="SassoonPrimaryInfant" w:hAnsi="SassoonPrimaryInfant" w:cstheme="minorHAnsi"/>
                <w:szCs w:val="20"/>
              </w:rPr>
              <w:t xml:space="preserve"> </w:t>
            </w:r>
          </w:p>
        </w:tc>
      </w:tr>
      <w:tr w:rsidR="00E21E09" w:rsidRPr="00C7076F" w14:paraId="3C0A8D51" w14:textId="77777777" w:rsidTr="00393DC9">
        <w:tc>
          <w:tcPr>
            <w:tcW w:w="11341" w:type="dxa"/>
            <w:shd w:val="clear" w:color="auto" w:fill="auto"/>
            <w:vAlign w:val="bottom"/>
          </w:tcPr>
          <w:p w14:paraId="502B3CEB" w14:textId="77777777" w:rsidR="00C7076F" w:rsidRPr="002274B4" w:rsidRDefault="00C7076F" w:rsidP="00C7076F">
            <w:pPr>
              <w:jc w:val="center"/>
              <w:rPr>
                <w:rFonts w:ascii="SassoonPrimaryInfant" w:hAnsi="SassoonPrimaryInfant"/>
                <w:b/>
                <w:bCs/>
                <w:sz w:val="20"/>
                <w:szCs w:val="20"/>
                <w:u w:val="single"/>
              </w:rPr>
            </w:pPr>
            <w:r w:rsidRPr="002274B4">
              <w:rPr>
                <w:rFonts w:ascii="SassoonPrimaryInfant" w:hAnsi="SassoonPrimaryInfant"/>
                <w:b/>
                <w:bCs/>
                <w:sz w:val="20"/>
                <w:szCs w:val="20"/>
                <w:u w:val="single"/>
              </w:rPr>
              <w:t>Classroom Information</w:t>
            </w:r>
          </w:p>
          <w:p w14:paraId="25CCE1EF" w14:textId="5243F8B2" w:rsidR="00C7076F" w:rsidRPr="002274B4" w:rsidRDefault="00C7076F" w:rsidP="00C7076F">
            <w:pPr>
              <w:jc w:val="center"/>
              <w:rPr>
                <w:rFonts w:ascii="SassoonPrimaryInfant" w:hAnsi="SassoonPrimaryInfant"/>
                <w:bCs/>
                <w:sz w:val="20"/>
                <w:szCs w:val="20"/>
              </w:rPr>
            </w:pPr>
            <w:r w:rsidRPr="002274B4">
              <w:rPr>
                <w:rFonts w:ascii="SassoonPrimaryInfant" w:hAnsi="SassoonPrimaryInfant"/>
                <w:b/>
                <w:bCs/>
                <w:sz w:val="20"/>
                <w:szCs w:val="20"/>
              </w:rPr>
              <w:t>Staff-</w:t>
            </w:r>
            <w:r w:rsidRPr="002274B4">
              <w:rPr>
                <w:rFonts w:ascii="SassoonPrimaryInfant" w:hAnsi="SassoonPrimaryInfant"/>
                <w:bCs/>
                <w:sz w:val="20"/>
                <w:szCs w:val="20"/>
              </w:rPr>
              <w:t xml:space="preserve"> </w:t>
            </w:r>
            <w:proofErr w:type="spellStart"/>
            <w:r w:rsidR="00BA07F1" w:rsidRPr="002274B4">
              <w:rPr>
                <w:rFonts w:ascii="SassoonPrimaryInfant" w:hAnsi="SassoonPrimaryInfant"/>
                <w:bCs/>
                <w:sz w:val="20"/>
                <w:szCs w:val="20"/>
              </w:rPr>
              <w:t>Mrs</w:t>
            </w:r>
            <w:proofErr w:type="spellEnd"/>
            <w:r w:rsidR="00BA07F1" w:rsidRPr="002274B4">
              <w:rPr>
                <w:rFonts w:ascii="SassoonPrimaryInfant" w:hAnsi="SassoonPrimaryInfant"/>
                <w:bCs/>
                <w:sz w:val="20"/>
                <w:szCs w:val="20"/>
              </w:rPr>
              <w:t xml:space="preserve"> Bird</w:t>
            </w:r>
            <w:r w:rsidR="00BA07F1">
              <w:rPr>
                <w:rFonts w:ascii="SassoonPrimaryInfant" w:hAnsi="SassoonPrimaryInfant"/>
                <w:bCs/>
                <w:sz w:val="20"/>
                <w:szCs w:val="20"/>
              </w:rPr>
              <w:t xml:space="preserve">, </w:t>
            </w:r>
            <w:r w:rsidR="00BA07F1" w:rsidRPr="002274B4">
              <w:rPr>
                <w:rFonts w:ascii="SassoonPrimaryInfant" w:hAnsi="SassoonPrimaryInfant"/>
                <w:bCs/>
                <w:sz w:val="20"/>
                <w:szCs w:val="20"/>
              </w:rPr>
              <w:t>M</w:t>
            </w:r>
            <w:r w:rsidR="0023224B">
              <w:rPr>
                <w:rFonts w:ascii="SassoonPrimaryInfant" w:hAnsi="SassoonPrimaryInfant"/>
                <w:bCs/>
                <w:sz w:val="20"/>
                <w:szCs w:val="20"/>
              </w:rPr>
              <w:t xml:space="preserve">iss </w:t>
            </w:r>
            <w:proofErr w:type="gramStart"/>
            <w:r w:rsidR="0023224B">
              <w:rPr>
                <w:rFonts w:ascii="SassoonPrimaryInfant" w:hAnsi="SassoonPrimaryInfant"/>
                <w:bCs/>
                <w:sz w:val="20"/>
                <w:szCs w:val="20"/>
              </w:rPr>
              <w:t xml:space="preserve">McCutcheon </w:t>
            </w:r>
            <w:r w:rsidR="00BA07F1" w:rsidRPr="002274B4">
              <w:rPr>
                <w:rFonts w:ascii="SassoonPrimaryInfant" w:hAnsi="SassoonPrimaryInfant"/>
                <w:bCs/>
                <w:sz w:val="20"/>
                <w:szCs w:val="20"/>
              </w:rPr>
              <w:t xml:space="preserve"> (</w:t>
            </w:r>
            <w:proofErr w:type="gramEnd"/>
            <w:r w:rsidR="00BA07F1" w:rsidRPr="002274B4">
              <w:rPr>
                <w:rFonts w:ascii="SassoonPrimaryInfant" w:hAnsi="SassoonPrimaryInfant"/>
                <w:bCs/>
                <w:sz w:val="20"/>
                <w:szCs w:val="20"/>
              </w:rPr>
              <w:t>TA)</w:t>
            </w:r>
            <w:r w:rsidR="00BA07F1">
              <w:rPr>
                <w:rFonts w:ascii="SassoonPrimaryInfant" w:hAnsi="SassoonPrimaryInfant"/>
                <w:bCs/>
                <w:sz w:val="20"/>
                <w:szCs w:val="20"/>
              </w:rPr>
              <w:t xml:space="preserve"> and </w:t>
            </w:r>
            <w:proofErr w:type="spellStart"/>
            <w:r w:rsidR="00BA07F1">
              <w:rPr>
                <w:rFonts w:ascii="SassoonPrimaryInfant" w:hAnsi="SassoonPrimaryInfant"/>
                <w:bCs/>
                <w:sz w:val="20"/>
                <w:szCs w:val="20"/>
              </w:rPr>
              <w:t>Mr</w:t>
            </w:r>
            <w:proofErr w:type="spellEnd"/>
            <w:r w:rsidR="00BA07F1">
              <w:rPr>
                <w:rFonts w:ascii="SassoonPrimaryInfant" w:hAnsi="SassoonPrimaryInfant"/>
                <w:bCs/>
                <w:sz w:val="20"/>
                <w:szCs w:val="20"/>
              </w:rPr>
              <w:t xml:space="preserve"> </w:t>
            </w:r>
            <w:r w:rsidR="006B1CC3">
              <w:rPr>
                <w:rFonts w:ascii="SassoonPrimaryInfant" w:hAnsi="SassoonPrimaryInfant"/>
                <w:bCs/>
                <w:sz w:val="20"/>
                <w:szCs w:val="20"/>
              </w:rPr>
              <w:t>Lillington</w:t>
            </w:r>
            <w:r w:rsidR="0058134E">
              <w:rPr>
                <w:rFonts w:ascii="SassoonPrimaryInfant" w:hAnsi="SassoonPrimaryInfant"/>
                <w:bCs/>
                <w:sz w:val="20"/>
                <w:szCs w:val="20"/>
              </w:rPr>
              <w:t xml:space="preserve"> </w:t>
            </w:r>
            <w:r w:rsidR="00BA07F1" w:rsidRPr="002274B4">
              <w:rPr>
                <w:rFonts w:ascii="SassoonPrimaryInfant" w:hAnsi="SassoonPrimaryInfant"/>
                <w:bCs/>
                <w:sz w:val="20"/>
                <w:szCs w:val="20"/>
              </w:rPr>
              <w:t>(</w:t>
            </w:r>
            <w:r w:rsidR="00BA07F1">
              <w:rPr>
                <w:rFonts w:ascii="SassoonPrimaryInfant" w:hAnsi="SassoonPrimaryInfant"/>
                <w:bCs/>
                <w:sz w:val="20"/>
                <w:szCs w:val="20"/>
              </w:rPr>
              <w:t xml:space="preserve">Schools Direct </w:t>
            </w:r>
            <w:r w:rsidR="00BA07F1" w:rsidRPr="002274B4">
              <w:rPr>
                <w:rFonts w:ascii="SassoonPrimaryInfant" w:hAnsi="SassoonPrimaryInfant"/>
                <w:bCs/>
                <w:sz w:val="20"/>
                <w:szCs w:val="20"/>
              </w:rPr>
              <w:t>Trainee)</w:t>
            </w:r>
          </w:p>
          <w:p w14:paraId="40044A24" w14:textId="77777777" w:rsidR="00C7076F" w:rsidRPr="002274B4" w:rsidRDefault="00C7076F" w:rsidP="00C7076F">
            <w:pPr>
              <w:jc w:val="center"/>
              <w:rPr>
                <w:rFonts w:ascii="SassoonPrimaryInfant" w:hAnsi="SassoonPrimaryInfant"/>
                <w:bCs/>
                <w:sz w:val="20"/>
                <w:szCs w:val="20"/>
              </w:rPr>
            </w:pPr>
            <w:r w:rsidRPr="002274B4">
              <w:rPr>
                <w:rFonts w:ascii="SassoonPrimaryInfant" w:hAnsi="SassoonPrimaryInfant"/>
                <w:b/>
                <w:bCs/>
                <w:sz w:val="20"/>
                <w:szCs w:val="20"/>
              </w:rPr>
              <w:t xml:space="preserve">PE/ Games- </w:t>
            </w:r>
            <w:r w:rsidRPr="002274B4">
              <w:rPr>
                <w:rFonts w:ascii="SassoonPrimaryInfant" w:hAnsi="SassoonPrimaryInfant"/>
                <w:bCs/>
                <w:sz w:val="20"/>
                <w:szCs w:val="20"/>
              </w:rPr>
              <w:t xml:space="preserve">Wear kit to school on </w:t>
            </w:r>
            <w:r w:rsidRPr="002274B4">
              <w:rPr>
                <w:rFonts w:ascii="SassoonPrimaryInfant" w:hAnsi="SassoonPrimaryInfant"/>
                <w:bCs/>
                <w:sz w:val="20"/>
                <w:szCs w:val="20"/>
                <w:u w:val="single"/>
              </w:rPr>
              <w:t>Tuesday</w:t>
            </w:r>
            <w:r w:rsidRPr="002274B4">
              <w:rPr>
                <w:rFonts w:ascii="SassoonPrimaryInfant" w:hAnsi="SassoonPrimaryInfant"/>
                <w:bCs/>
                <w:sz w:val="20"/>
                <w:szCs w:val="20"/>
              </w:rPr>
              <w:t xml:space="preserve"> (no change of clothes needed)</w:t>
            </w:r>
          </w:p>
          <w:p w14:paraId="7F9D2961" w14:textId="2FFB361E" w:rsidR="00C7076F" w:rsidRPr="00D57962" w:rsidRDefault="00C7076F" w:rsidP="00C7076F">
            <w:pPr>
              <w:jc w:val="center"/>
              <w:rPr>
                <w:rFonts w:ascii="SassoonPrimaryInfant" w:hAnsi="SassoonPrimaryInfant"/>
                <w:b/>
                <w:sz w:val="20"/>
                <w:szCs w:val="20"/>
                <w:u w:val="single"/>
              </w:rPr>
            </w:pPr>
            <w:r w:rsidRPr="002274B4">
              <w:rPr>
                <w:rFonts w:ascii="SassoonPrimaryInfant" w:hAnsi="SassoonPrimaryInfant"/>
                <w:bCs/>
                <w:sz w:val="20"/>
                <w:szCs w:val="20"/>
              </w:rPr>
              <w:t xml:space="preserve">Bring PE kit in a bag on </w:t>
            </w:r>
            <w:r w:rsidRPr="00C7076F">
              <w:rPr>
                <w:rFonts w:ascii="SassoonPrimaryInfant" w:hAnsi="SassoonPrimaryInfant"/>
                <w:bCs/>
                <w:sz w:val="20"/>
                <w:szCs w:val="20"/>
                <w:u w:val="single"/>
              </w:rPr>
              <w:t>Friday</w:t>
            </w:r>
            <w:r w:rsidR="00D57962">
              <w:rPr>
                <w:rFonts w:ascii="SassoonPrimaryInfant" w:hAnsi="SassoonPrimaryInfant"/>
                <w:bCs/>
                <w:sz w:val="20"/>
                <w:szCs w:val="20"/>
                <w:u w:val="single"/>
              </w:rPr>
              <w:t xml:space="preserve"> </w:t>
            </w:r>
            <w:r w:rsidR="00D57962">
              <w:rPr>
                <w:rFonts w:ascii="SassoonPrimaryInfant" w:hAnsi="SassoonPrimaryInfant"/>
                <w:b/>
                <w:sz w:val="20"/>
                <w:szCs w:val="20"/>
                <w:u w:val="single"/>
              </w:rPr>
              <w:t>(for Summer 2 only)</w:t>
            </w:r>
          </w:p>
          <w:p w14:paraId="1EB70AB5" w14:textId="4E77ACDA" w:rsidR="00E2251C" w:rsidRDefault="00C7076F" w:rsidP="00C7076F">
            <w:pPr>
              <w:jc w:val="center"/>
              <w:rPr>
                <w:rFonts w:ascii="SassoonPrimaryInfant" w:hAnsi="SassoonPrimaryInfant"/>
                <w:bCs/>
                <w:sz w:val="20"/>
                <w:szCs w:val="20"/>
              </w:rPr>
            </w:pPr>
            <w:r w:rsidRPr="002274B4">
              <w:rPr>
                <w:rFonts w:ascii="SassoonPrimaryInfant" w:hAnsi="SassoonPrimaryInfant"/>
                <w:b/>
                <w:bCs/>
                <w:sz w:val="20"/>
                <w:szCs w:val="20"/>
              </w:rPr>
              <w:t>Forest School-</w:t>
            </w:r>
            <w:r w:rsidRPr="002274B4">
              <w:rPr>
                <w:rFonts w:ascii="SassoonPrimaryInfant" w:hAnsi="SassoonPrimaryInfant"/>
                <w:bCs/>
                <w:sz w:val="20"/>
                <w:szCs w:val="20"/>
              </w:rPr>
              <w:t xml:space="preserve"> bring Forest School clothes in a bag ready for </w:t>
            </w:r>
            <w:r w:rsidR="003F1C9E">
              <w:rPr>
                <w:rFonts w:ascii="SassoonPrimaryInfant" w:hAnsi="SassoonPrimaryInfant"/>
                <w:bCs/>
                <w:sz w:val="20"/>
                <w:szCs w:val="20"/>
              </w:rPr>
              <w:t>Monday</w:t>
            </w:r>
            <w:r w:rsidRPr="002274B4">
              <w:rPr>
                <w:rFonts w:ascii="SassoonPrimaryInfant" w:hAnsi="SassoonPrimaryInfant"/>
                <w:bCs/>
                <w:sz w:val="20"/>
                <w:szCs w:val="20"/>
              </w:rPr>
              <w:t xml:space="preserve"> </w:t>
            </w:r>
            <w:r>
              <w:rPr>
                <w:rFonts w:ascii="SassoonPrimaryInfant" w:hAnsi="SassoonPrimaryInfant"/>
                <w:bCs/>
                <w:sz w:val="20"/>
                <w:szCs w:val="20"/>
              </w:rPr>
              <w:t>afternoon</w:t>
            </w:r>
          </w:p>
          <w:p w14:paraId="348AF299" w14:textId="77777777" w:rsidR="005D0B02" w:rsidRDefault="005D0B02" w:rsidP="00C7076F">
            <w:pPr>
              <w:jc w:val="center"/>
              <w:rPr>
                <w:rFonts w:ascii="SassoonPrimaryInfant" w:hAnsi="SassoonPrimaryInfant"/>
                <w:bCs/>
                <w:sz w:val="20"/>
                <w:szCs w:val="20"/>
              </w:rPr>
            </w:pPr>
            <w:r>
              <w:rPr>
                <w:rFonts w:ascii="SassoonPrimaryInfant" w:hAnsi="SassoonPrimaryInfant"/>
                <w:b/>
                <w:bCs/>
                <w:sz w:val="20"/>
                <w:szCs w:val="20"/>
              </w:rPr>
              <w:t xml:space="preserve">Library day- </w:t>
            </w:r>
            <w:r>
              <w:rPr>
                <w:rFonts w:ascii="SassoonPrimaryInfant" w:hAnsi="SassoonPrimaryInfant"/>
                <w:bCs/>
                <w:sz w:val="20"/>
                <w:szCs w:val="20"/>
              </w:rPr>
              <w:t>Monday</w:t>
            </w:r>
          </w:p>
          <w:p w14:paraId="2771700D" w14:textId="77777777" w:rsidR="005214AE" w:rsidRDefault="005214AE" w:rsidP="00C7076F">
            <w:pPr>
              <w:jc w:val="center"/>
              <w:rPr>
                <w:rFonts w:ascii="SassoonPrimaryInfant" w:hAnsi="SassoonPrimaryInfant"/>
                <w:bCs/>
                <w:sz w:val="20"/>
                <w:szCs w:val="20"/>
              </w:rPr>
            </w:pPr>
          </w:p>
          <w:p w14:paraId="7D88009E" w14:textId="77777777" w:rsidR="005214AE" w:rsidRDefault="005214AE" w:rsidP="00C7076F">
            <w:pPr>
              <w:jc w:val="center"/>
              <w:rPr>
                <w:rFonts w:ascii="SassoonPrimaryInfant" w:hAnsi="SassoonPrimaryInfant"/>
                <w:bCs/>
                <w:sz w:val="20"/>
                <w:szCs w:val="20"/>
              </w:rPr>
            </w:pPr>
            <w:r>
              <w:rPr>
                <w:rFonts w:ascii="SassoonPrimaryInfant" w:hAnsi="SassoonPrimaryInfant"/>
                <w:bCs/>
                <w:sz w:val="20"/>
                <w:szCs w:val="20"/>
              </w:rPr>
              <w:t xml:space="preserve">Reminders- Daily reading </w:t>
            </w:r>
            <w:r>
              <w:rPr>
                <w:rFonts w:ascii="SassoonPrimaryInfant" w:hAnsi="SassoonPrimaryInfant"/>
                <w:b/>
                <w:sz w:val="20"/>
                <w:szCs w:val="20"/>
              </w:rPr>
              <w:t xml:space="preserve">must </w:t>
            </w:r>
            <w:r>
              <w:rPr>
                <w:rFonts w:ascii="SassoonPrimaryInfant" w:hAnsi="SassoonPrimaryInfant"/>
                <w:bCs/>
                <w:sz w:val="20"/>
                <w:szCs w:val="20"/>
              </w:rPr>
              <w:t>be recorded in reading records</w:t>
            </w:r>
          </w:p>
          <w:p w14:paraId="12B16F61" w14:textId="4B0E09A7" w:rsidR="005214AE" w:rsidRPr="005214AE" w:rsidRDefault="005214AE" w:rsidP="00C7076F">
            <w:pPr>
              <w:jc w:val="center"/>
              <w:rPr>
                <w:rFonts w:ascii="SassoonPrimaryInfant" w:hAnsi="SassoonPrimaryInfant"/>
                <w:bCs/>
                <w:sz w:val="20"/>
                <w:szCs w:val="20"/>
              </w:rPr>
            </w:pPr>
            <w:r>
              <w:rPr>
                <w:rFonts w:ascii="SassoonPrimaryInfant" w:hAnsi="SassoonPrimaryInfant"/>
                <w:bCs/>
                <w:sz w:val="20"/>
                <w:szCs w:val="20"/>
              </w:rPr>
              <w:t xml:space="preserve">Homework is given out on a Monday and is to be </w:t>
            </w:r>
            <w:r>
              <w:rPr>
                <w:rFonts w:ascii="SassoonPrimaryInfant" w:hAnsi="SassoonPrimaryInfant"/>
                <w:b/>
                <w:sz w:val="20"/>
                <w:szCs w:val="20"/>
              </w:rPr>
              <w:t xml:space="preserve">returned </w:t>
            </w:r>
            <w:r>
              <w:rPr>
                <w:rFonts w:ascii="SassoonPrimaryInfant" w:hAnsi="SassoonPrimaryInfant"/>
                <w:bCs/>
                <w:sz w:val="20"/>
                <w:szCs w:val="20"/>
              </w:rPr>
              <w:t xml:space="preserve">on the following Monday </w:t>
            </w:r>
          </w:p>
        </w:tc>
      </w:tr>
      <w:tr w:rsidR="00E2251C" w:rsidRPr="00C7076F" w14:paraId="6BFD1345" w14:textId="77777777" w:rsidTr="000E18FD">
        <w:tc>
          <w:tcPr>
            <w:tcW w:w="11341" w:type="dxa"/>
            <w:shd w:val="clear" w:color="auto" w:fill="A8D08D" w:themeFill="accent6" w:themeFillTint="99"/>
            <w:vAlign w:val="bottom"/>
          </w:tcPr>
          <w:p w14:paraId="2FCBCC30" w14:textId="7DA3F8F4" w:rsidR="00E2251C" w:rsidRPr="00FA070A" w:rsidRDefault="00C7076F" w:rsidP="00FA070A">
            <w:pPr>
              <w:jc w:val="center"/>
              <w:rPr>
                <w:rFonts w:ascii="SassoonPrimaryInfant" w:hAnsi="SassoonPrimaryInfant" w:cstheme="minorHAnsi"/>
                <w:b/>
                <w:szCs w:val="28"/>
                <w:u w:color="FFC000"/>
              </w:rPr>
            </w:pPr>
            <w:r w:rsidRPr="0096151B">
              <w:rPr>
                <w:rFonts w:ascii="SassoonPrimaryInfant" w:hAnsi="SassoonPrimaryInfant" w:cstheme="minorHAnsi"/>
                <w:b/>
                <w:szCs w:val="28"/>
                <w:u w:color="FFC000"/>
              </w:rPr>
              <w:t>Reading</w:t>
            </w:r>
          </w:p>
          <w:p w14:paraId="3CC851F6" w14:textId="4E776858" w:rsidR="00FA070A" w:rsidRPr="00C7076F" w:rsidRDefault="00FA070A" w:rsidP="00FA070A">
            <w:pPr>
              <w:jc w:val="center"/>
              <w:rPr>
                <w:rFonts w:ascii="SassoonPrimaryInfant" w:hAnsi="SassoonPrimaryInfant" w:cstheme="minorHAnsi"/>
                <w:b/>
                <w:sz w:val="28"/>
                <w:szCs w:val="28"/>
                <w:u w:color="FFC000"/>
              </w:rPr>
            </w:pPr>
            <w:r w:rsidRPr="0096151B">
              <w:rPr>
                <w:rFonts w:ascii="SassoonPrimaryInfant" w:hAnsi="SassoonPrimaryInfant" w:cstheme="minorHAnsi"/>
                <w:b/>
                <w:sz w:val="20"/>
                <w:szCs w:val="28"/>
                <w:u w:color="FFC000"/>
              </w:rPr>
              <w:t xml:space="preserve">In English we will be reading the </w:t>
            </w:r>
            <w:r>
              <w:rPr>
                <w:rFonts w:ascii="SassoonPrimaryInfant" w:hAnsi="SassoonPrimaryInfant" w:cstheme="minorHAnsi"/>
                <w:b/>
                <w:sz w:val="20"/>
                <w:szCs w:val="28"/>
                <w:u w:color="FFC000"/>
              </w:rPr>
              <w:t>‘Pollution: a look behind the scenes</w:t>
            </w:r>
            <w:r w:rsidRPr="0096151B">
              <w:rPr>
                <w:rFonts w:ascii="SassoonPrimaryInfant" w:hAnsi="SassoonPrimaryInfant" w:cstheme="minorHAnsi"/>
                <w:b/>
                <w:sz w:val="20"/>
                <w:szCs w:val="28"/>
                <w:u w:color="FFC000"/>
              </w:rPr>
              <w:t xml:space="preserve">’ by </w:t>
            </w:r>
            <w:r>
              <w:rPr>
                <w:rFonts w:ascii="SassoonPrimaryInfant" w:hAnsi="SassoonPrimaryInfant" w:cstheme="minorHAnsi"/>
                <w:b/>
                <w:sz w:val="20"/>
                <w:szCs w:val="28"/>
                <w:u w:color="FFC000"/>
              </w:rPr>
              <w:t>The Literacy Company</w:t>
            </w:r>
            <w:r w:rsidRPr="0096151B">
              <w:rPr>
                <w:rFonts w:ascii="SassoonPrimaryInfant" w:hAnsi="SassoonPrimaryInfant" w:cstheme="minorHAnsi"/>
                <w:b/>
                <w:sz w:val="20"/>
                <w:szCs w:val="28"/>
                <w:u w:color="FFC000"/>
              </w:rPr>
              <w:t xml:space="preserve"> and ‘</w:t>
            </w:r>
            <w:r>
              <w:rPr>
                <w:rFonts w:ascii="SassoonPrimaryInfant" w:hAnsi="SassoonPrimaryInfant" w:cstheme="minorHAnsi"/>
                <w:b/>
                <w:sz w:val="20"/>
                <w:szCs w:val="28"/>
                <w:u w:color="FFC000"/>
              </w:rPr>
              <w:t>African Tales: A Barefoot Collection’</w:t>
            </w:r>
            <w:r w:rsidRPr="0096151B">
              <w:rPr>
                <w:rFonts w:ascii="SassoonPrimaryInfant" w:hAnsi="SassoonPrimaryInfant" w:cstheme="minorHAnsi"/>
                <w:b/>
                <w:sz w:val="20"/>
                <w:szCs w:val="28"/>
                <w:u w:color="FFC000"/>
              </w:rPr>
              <w:t xml:space="preserve"> by </w:t>
            </w:r>
            <w:proofErr w:type="spellStart"/>
            <w:r>
              <w:rPr>
                <w:rFonts w:ascii="SassoonPrimaryInfant" w:hAnsi="SassoonPrimaryInfant" w:cstheme="minorHAnsi"/>
                <w:b/>
                <w:sz w:val="20"/>
                <w:szCs w:val="28"/>
                <w:u w:color="FFC000"/>
              </w:rPr>
              <w:t>Gcina</w:t>
            </w:r>
            <w:proofErr w:type="spellEnd"/>
            <w:r>
              <w:rPr>
                <w:rFonts w:ascii="SassoonPrimaryInfant" w:hAnsi="SassoonPrimaryInfant" w:cstheme="minorHAnsi"/>
                <w:b/>
                <w:sz w:val="20"/>
                <w:szCs w:val="28"/>
                <w:u w:color="FFC000"/>
              </w:rPr>
              <w:t xml:space="preserve"> </w:t>
            </w:r>
            <w:proofErr w:type="spellStart"/>
            <w:r>
              <w:rPr>
                <w:rFonts w:ascii="SassoonPrimaryInfant" w:hAnsi="SassoonPrimaryInfant" w:cstheme="minorHAnsi"/>
                <w:b/>
                <w:sz w:val="20"/>
                <w:szCs w:val="28"/>
                <w:u w:color="FFC000"/>
              </w:rPr>
              <w:t>Mhlophe</w:t>
            </w:r>
            <w:proofErr w:type="spellEnd"/>
            <w:r>
              <w:rPr>
                <w:rFonts w:ascii="SassoonPrimaryInfant" w:hAnsi="SassoonPrimaryInfant" w:cstheme="minorHAnsi"/>
                <w:b/>
                <w:sz w:val="20"/>
                <w:szCs w:val="28"/>
                <w:u w:color="FFC000"/>
              </w:rPr>
              <w:t xml:space="preserve"> and Rachel Griffin</w:t>
            </w:r>
            <w:r w:rsidRPr="0096151B">
              <w:rPr>
                <w:rFonts w:ascii="SassoonPrimaryInfant" w:hAnsi="SassoonPrimaryInfant" w:cstheme="minorHAnsi"/>
                <w:b/>
                <w:sz w:val="20"/>
                <w:szCs w:val="28"/>
                <w:u w:color="FFC000"/>
              </w:rPr>
              <w:t xml:space="preserve">. </w:t>
            </w:r>
          </w:p>
        </w:tc>
      </w:tr>
      <w:tr w:rsidR="00EE3A1E" w:rsidRPr="00C7076F" w14:paraId="1A781AF7" w14:textId="77777777" w:rsidTr="00BE6323">
        <w:tc>
          <w:tcPr>
            <w:tcW w:w="11341" w:type="dxa"/>
            <w:shd w:val="clear" w:color="auto" w:fill="auto"/>
          </w:tcPr>
          <w:p w14:paraId="54BAB9D6" w14:textId="6A5809A8" w:rsidR="00EE3A1E" w:rsidRPr="00105E27" w:rsidRDefault="00EE3A1E" w:rsidP="00EE3A1E">
            <w:pPr>
              <w:pStyle w:val="Body1"/>
              <w:spacing w:after="0" w:line="240" w:lineRule="auto"/>
              <w:jc w:val="center"/>
              <w:rPr>
                <w:rFonts w:ascii="SassoonPrimaryInfant" w:hAnsi="SassoonPrimaryInfant" w:cstheme="minorHAnsi"/>
                <w:sz w:val="20"/>
              </w:rPr>
            </w:pPr>
            <w:r w:rsidRPr="00FE297E">
              <w:rPr>
                <w:rFonts w:ascii="SassoonPrimaryInfant" w:hAnsi="SassoonPrimaryInfant"/>
                <w:szCs w:val="18"/>
              </w:rPr>
              <w:t xml:space="preserve">By the end of the </w:t>
            </w:r>
            <w:proofErr w:type="gramStart"/>
            <w:r w:rsidRPr="00FE297E">
              <w:rPr>
                <w:rFonts w:ascii="SassoonPrimaryInfant" w:hAnsi="SassoonPrimaryInfant"/>
                <w:szCs w:val="18"/>
              </w:rPr>
              <w:t>S</w:t>
            </w:r>
            <w:r>
              <w:rPr>
                <w:rFonts w:ascii="SassoonPrimaryInfant" w:hAnsi="SassoonPrimaryInfant"/>
                <w:szCs w:val="18"/>
              </w:rPr>
              <w:t>ummer</w:t>
            </w:r>
            <w:proofErr w:type="gramEnd"/>
            <w:r w:rsidRPr="00FE297E">
              <w:rPr>
                <w:rFonts w:ascii="SassoonPrimaryInfant" w:hAnsi="SassoonPrimaryInfant"/>
                <w:szCs w:val="18"/>
              </w:rPr>
              <w:t xml:space="preserve"> term, children will read a range of stories, poems and information books. They will understand the meaning of new and tricky words, talk confidently about what they read, explain ideas, predict events, compare books and use evidence to explain characters’ feelings and authors’ language choices.</w:t>
            </w:r>
          </w:p>
        </w:tc>
      </w:tr>
      <w:tr w:rsidR="00EE3A1E" w:rsidRPr="00C7076F" w14:paraId="765BFB49" w14:textId="77777777" w:rsidTr="000E18FD">
        <w:tc>
          <w:tcPr>
            <w:tcW w:w="11341" w:type="dxa"/>
            <w:shd w:val="clear" w:color="auto" w:fill="FFFF00"/>
            <w:vAlign w:val="bottom"/>
          </w:tcPr>
          <w:p w14:paraId="617DBE6B" w14:textId="77777777"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Writing</w:t>
            </w:r>
          </w:p>
          <w:p w14:paraId="5ACFF0F6" w14:textId="55EACA8A" w:rsidR="00EE3A1E" w:rsidRPr="005C51C9" w:rsidRDefault="00EE3A1E" w:rsidP="00EE3A1E">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 xml:space="preserve">Our writing will focus on the </w:t>
            </w:r>
            <w:r w:rsidRPr="0096151B">
              <w:rPr>
                <w:rFonts w:ascii="SassoonPrimaryInfant" w:hAnsi="SassoonPrimaryInfant" w:cstheme="minorHAnsi"/>
                <w:b/>
                <w:sz w:val="20"/>
                <w:szCs w:val="28"/>
                <w:u w:color="FFC000"/>
              </w:rPr>
              <w:t>texts ‘</w:t>
            </w:r>
            <w:r>
              <w:rPr>
                <w:rFonts w:ascii="SassoonPrimaryInfant" w:hAnsi="SassoonPrimaryInfant" w:cstheme="minorHAnsi"/>
                <w:b/>
                <w:sz w:val="20"/>
                <w:szCs w:val="28"/>
                <w:u w:color="FFC000"/>
              </w:rPr>
              <w:t xml:space="preserve">The </w:t>
            </w:r>
            <w:proofErr w:type="spellStart"/>
            <w:r>
              <w:rPr>
                <w:rFonts w:ascii="SassoonPrimaryInfant" w:hAnsi="SassoonPrimaryInfant" w:cstheme="minorHAnsi"/>
                <w:b/>
                <w:sz w:val="20"/>
                <w:szCs w:val="28"/>
                <w:u w:color="FFC000"/>
              </w:rPr>
              <w:t>Paperbag</w:t>
            </w:r>
            <w:proofErr w:type="spellEnd"/>
            <w:r>
              <w:rPr>
                <w:rFonts w:ascii="SassoonPrimaryInfant" w:hAnsi="SassoonPrimaryInfant" w:cstheme="minorHAnsi"/>
                <w:b/>
                <w:sz w:val="20"/>
                <w:szCs w:val="28"/>
                <w:u w:color="FFC000"/>
              </w:rPr>
              <w:t xml:space="preserve"> Prince</w:t>
            </w:r>
            <w:r w:rsidRPr="0096151B">
              <w:rPr>
                <w:rFonts w:ascii="SassoonPrimaryInfant" w:hAnsi="SassoonPrimaryInfant" w:cstheme="minorHAnsi"/>
                <w:b/>
                <w:sz w:val="20"/>
                <w:szCs w:val="28"/>
                <w:u w:color="FFC000"/>
              </w:rPr>
              <w:t xml:space="preserve">’ by </w:t>
            </w:r>
            <w:r>
              <w:rPr>
                <w:rFonts w:ascii="SassoonPrimaryInfant" w:hAnsi="SassoonPrimaryInfant" w:cstheme="minorHAnsi"/>
                <w:b/>
                <w:sz w:val="20"/>
                <w:szCs w:val="28"/>
                <w:u w:color="FFC000"/>
              </w:rPr>
              <w:t>Colin Thompson</w:t>
            </w:r>
            <w:r w:rsidRPr="0096151B">
              <w:rPr>
                <w:rFonts w:ascii="SassoonPrimaryInfant" w:hAnsi="SassoonPrimaryInfant" w:cstheme="minorHAnsi"/>
                <w:b/>
                <w:sz w:val="20"/>
                <w:szCs w:val="28"/>
                <w:u w:color="FFC000"/>
              </w:rPr>
              <w:t xml:space="preserve"> and ‘</w:t>
            </w:r>
            <w:r>
              <w:rPr>
                <w:rFonts w:ascii="SassoonPrimaryInfant" w:hAnsi="SassoonPrimaryInfant" w:cstheme="minorHAnsi"/>
                <w:b/>
                <w:sz w:val="20"/>
                <w:szCs w:val="28"/>
                <w:u w:color="FFC000"/>
              </w:rPr>
              <w:t>Radiant Child- The story of young artist Jean-Michel Basquiat’</w:t>
            </w:r>
            <w:r w:rsidRPr="0096151B">
              <w:rPr>
                <w:rFonts w:ascii="SassoonPrimaryInfant" w:hAnsi="SassoonPrimaryInfant" w:cstheme="minorHAnsi"/>
                <w:b/>
                <w:sz w:val="20"/>
                <w:szCs w:val="28"/>
                <w:u w:color="FFC000"/>
              </w:rPr>
              <w:t xml:space="preserve"> by </w:t>
            </w:r>
            <w:proofErr w:type="spellStart"/>
            <w:r>
              <w:rPr>
                <w:rFonts w:ascii="SassoonPrimaryInfant" w:hAnsi="SassoonPrimaryInfant" w:cstheme="minorHAnsi"/>
                <w:b/>
                <w:sz w:val="20"/>
                <w:szCs w:val="28"/>
                <w:u w:color="FFC000"/>
              </w:rPr>
              <w:t>Javaka</w:t>
            </w:r>
            <w:proofErr w:type="spellEnd"/>
            <w:r>
              <w:rPr>
                <w:rFonts w:ascii="SassoonPrimaryInfant" w:hAnsi="SassoonPrimaryInfant" w:cstheme="minorHAnsi"/>
                <w:b/>
                <w:sz w:val="20"/>
                <w:szCs w:val="28"/>
                <w:u w:color="FFC000"/>
              </w:rPr>
              <w:t xml:space="preserve"> Steptoe</w:t>
            </w:r>
            <w:r w:rsidRPr="0096151B">
              <w:rPr>
                <w:rFonts w:ascii="SassoonPrimaryInfant" w:hAnsi="SassoonPrimaryInfant" w:cstheme="minorHAnsi"/>
                <w:b/>
                <w:sz w:val="20"/>
                <w:szCs w:val="28"/>
                <w:u w:color="FFC000"/>
              </w:rPr>
              <w:t>.</w:t>
            </w:r>
            <w:r>
              <w:rPr>
                <w:rFonts w:ascii="SassoonPrimaryInfant" w:hAnsi="SassoonPrimaryInfant" w:cstheme="minorHAnsi"/>
                <w:b/>
                <w:sz w:val="20"/>
                <w:szCs w:val="28"/>
                <w:u w:color="FFC000"/>
              </w:rPr>
              <w:t xml:space="preserve"> </w:t>
            </w:r>
          </w:p>
        </w:tc>
      </w:tr>
      <w:tr w:rsidR="00EE3A1E" w:rsidRPr="00C7076F" w14:paraId="740EA59F" w14:textId="77777777" w:rsidTr="00E114C9">
        <w:tc>
          <w:tcPr>
            <w:tcW w:w="11341" w:type="dxa"/>
            <w:shd w:val="clear" w:color="auto" w:fill="auto"/>
          </w:tcPr>
          <w:p w14:paraId="49FC6DD7" w14:textId="7F66AC0C" w:rsidR="00EE3A1E" w:rsidRPr="00831D36" w:rsidRDefault="00EE3A1E" w:rsidP="00EE3A1E">
            <w:pPr>
              <w:pStyle w:val="Body1"/>
              <w:spacing w:after="0" w:line="240" w:lineRule="auto"/>
              <w:jc w:val="center"/>
              <w:rPr>
                <w:rFonts w:ascii="SassoonPrimaryInfant" w:hAnsi="SassoonPrimaryInfant" w:cstheme="minorHAnsi"/>
                <w:color w:val="auto"/>
                <w:sz w:val="20"/>
              </w:rPr>
            </w:pPr>
            <w:r w:rsidRPr="00FE297E">
              <w:rPr>
                <w:rFonts w:ascii="SassoonPrimaryInfant" w:hAnsi="SassoonPrimaryInfant"/>
                <w:szCs w:val="18"/>
              </w:rPr>
              <w:t xml:space="preserve">By the end of the </w:t>
            </w:r>
            <w:proofErr w:type="gramStart"/>
            <w:r w:rsidRPr="00FE297E">
              <w:rPr>
                <w:rFonts w:ascii="SassoonPrimaryInfant" w:hAnsi="SassoonPrimaryInfant"/>
                <w:szCs w:val="18"/>
              </w:rPr>
              <w:t>S</w:t>
            </w:r>
            <w:r>
              <w:rPr>
                <w:rFonts w:ascii="SassoonPrimaryInfant" w:hAnsi="SassoonPrimaryInfant"/>
                <w:szCs w:val="18"/>
              </w:rPr>
              <w:t>ummer</w:t>
            </w:r>
            <w:proofErr w:type="gramEnd"/>
            <w:r w:rsidRPr="00FE297E">
              <w:rPr>
                <w:rFonts w:ascii="SassoonPrimaryInfant" w:hAnsi="SassoonPrimaryInfant"/>
                <w:szCs w:val="18"/>
              </w:rPr>
              <w:t xml:space="preserve"> term, children will write clear, well-organised texts for different purposes. They will use varied sentence structures and punctuation, describe characters and settings in detail, link ideas smoothly, check and improve their work and choose words carefully to engage and inform the reader.</w:t>
            </w:r>
          </w:p>
        </w:tc>
      </w:tr>
      <w:tr w:rsidR="00EE3A1E" w:rsidRPr="00C7076F" w14:paraId="3B44E573" w14:textId="77777777" w:rsidTr="000E18FD">
        <w:tc>
          <w:tcPr>
            <w:tcW w:w="11341" w:type="dxa"/>
            <w:shd w:val="clear" w:color="auto" w:fill="D9E2F3" w:themeFill="accent5" w:themeFillTint="33"/>
            <w:vAlign w:val="bottom"/>
          </w:tcPr>
          <w:p w14:paraId="2E6A5D48" w14:textId="77777777"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Grammar Spelling and Punctuation</w:t>
            </w:r>
          </w:p>
          <w:p w14:paraId="1BCA4EFC" w14:textId="512885EF" w:rsidR="00EE3A1E" w:rsidRPr="00C7076F" w:rsidRDefault="00EE3A1E" w:rsidP="00EE3A1E">
            <w:pPr>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Through our focus texts, children will practice all aspects of the Year 5 Grammar, Spelling and Punctuation curriculum.</w:t>
            </w:r>
          </w:p>
        </w:tc>
      </w:tr>
      <w:tr w:rsidR="00EE3A1E" w:rsidRPr="00C7076F" w14:paraId="2BE515CC" w14:textId="77777777" w:rsidTr="000D1ABA">
        <w:trPr>
          <w:trHeight w:val="20"/>
        </w:trPr>
        <w:tc>
          <w:tcPr>
            <w:tcW w:w="11341" w:type="dxa"/>
            <w:shd w:val="clear" w:color="auto" w:fill="auto"/>
          </w:tcPr>
          <w:p w14:paraId="7E7A10D7" w14:textId="3A55EFE1" w:rsidR="00EE3A1E" w:rsidRPr="00595337" w:rsidRDefault="00EE3A1E" w:rsidP="00EE3A1E">
            <w:pPr>
              <w:jc w:val="center"/>
            </w:pPr>
            <w:r w:rsidRPr="00FE297E">
              <w:rPr>
                <w:rFonts w:ascii="SassoonPrimaryInfant" w:hAnsi="SassoonPrimaryInfant"/>
                <w:sz w:val="22"/>
                <w:szCs w:val="22"/>
              </w:rPr>
              <w:t xml:space="preserve">By the end of the </w:t>
            </w:r>
            <w:proofErr w:type="gramStart"/>
            <w:r w:rsidRPr="00FE297E">
              <w:rPr>
                <w:rFonts w:ascii="SassoonPrimaryInfant" w:hAnsi="SassoonPrimaryInfant"/>
                <w:sz w:val="22"/>
                <w:szCs w:val="22"/>
              </w:rPr>
              <w:t>S</w:t>
            </w:r>
            <w:r>
              <w:rPr>
                <w:rFonts w:ascii="SassoonPrimaryInfant" w:hAnsi="SassoonPrimaryInfant"/>
                <w:sz w:val="22"/>
                <w:szCs w:val="22"/>
              </w:rPr>
              <w:t>ummer</w:t>
            </w:r>
            <w:proofErr w:type="gramEnd"/>
            <w:r w:rsidRPr="00FE297E">
              <w:rPr>
                <w:rFonts w:ascii="SassoonPrimaryInfant" w:hAnsi="SassoonPrimaryInfant"/>
                <w:sz w:val="22"/>
                <w:szCs w:val="22"/>
              </w:rPr>
              <w:t xml:space="preserve"> term, children will spell more complex words accurately and understand why words are spelled that way. They will use grammar and punctuation confidently to link ideas, add detail, and make meaning clear, including using commas, clauses, verb forms, and dictionaries to check and improve their work.</w:t>
            </w:r>
          </w:p>
        </w:tc>
      </w:tr>
      <w:tr w:rsidR="00EE3A1E" w:rsidRPr="00C7076F" w14:paraId="6478FDEA" w14:textId="77777777" w:rsidTr="000E18FD">
        <w:tc>
          <w:tcPr>
            <w:tcW w:w="11341" w:type="dxa"/>
            <w:shd w:val="clear" w:color="auto" w:fill="FFC000"/>
            <w:vAlign w:val="bottom"/>
          </w:tcPr>
          <w:p w14:paraId="78810DB5" w14:textId="77777777"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Mathematics</w:t>
            </w:r>
          </w:p>
          <w:p w14:paraId="5F97FAAF" w14:textId="27EFB38B" w:rsidR="00EE3A1E" w:rsidRPr="00C7076F" w:rsidRDefault="00EE3A1E" w:rsidP="00EE3A1E">
            <w:pPr>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During the Summer term, children will look at the following areas of the Year 5 Mathematical curriculum- Number (Multiplication and Division, Fractions, Place Value, Addition and Subtraction, Percentages), Geometry (Properties of Shape, Position and Direction), Measurement (Perimeter and Area, Volume and Capacity) and Statistics.</w:t>
            </w:r>
          </w:p>
        </w:tc>
      </w:tr>
      <w:tr w:rsidR="00EE3A1E" w:rsidRPr="00C7076F" w14:paraId="3F45CC35" w14:textId="77777777" w:rsidTr="00D76B6E">
        <w:tc>
          <w:tcPr>
            <w:tcW w:w="11341" w:type="dxa"/>
            <w:shd w:val="clear" w:color="auto" w:fill="auto"/>
          </w:tcPr>
          <w:p w14:paraId="45C8B147" w14:textId="669B0918" w:rsidR="00EE3A1E" w:rsidRPr="004A79B2" w:rsidRDefault="00EE3A1E" w:rsidP="00EE3A1E">
            <w:pPr>
              <w:pStyle w:val="TableParagraph"/>
              <w:spacing w:before="38"/>
              <w:ind w:right="118"/>
              <w:jc w:val="center"/>
              <w:rPr>
                <w:rFonts w:ascii="SassoonPrimaryInfant" w:hAnsi="SassoonPrimaryInfant" w:cstheme="minorHAnsi"/>
                <w:sz w:val="20"/>
                <w:szCs w:val="20"/>
              </w:rPr>
            </w:pPr>
            <w:r w:rsidRPr="00FE297E">
              <w:rPr>
                <w:rFonts w:ascii="SassoonPrimaryInfant" w:hAnsi="SassoonPrimaryInfant"/>
              </w:rPr>
              <w:t xml:space="preserve">By the end of the </w:t>
            </w:r>
            <w:proofErr w:type="gramStart"/>
            <w:r>
              <w:rPr>
                <w:rFonts w:ascii="SassoonPrimaryInfant" w:hAnsi="SassoonPrimaryInfant"/>
              </w:rPr>
              <w:t>Summer</w:t>
            </w:r>
            <w:proofErr w:type="gramEnd"/>
            <w:r w:rsidRPr="00FE297E">
              <w:rPr>
                <w:rFonts w:ascii="SassoonPrimaryInfant" w:hAnsi="SassoonPrimaryInfant"/>
              </w:rPr>
              <w:t xml:space="preserve"> term, children will confidently work with numbers up to 1,000,000, including reading, ordering and rounding them. They will add, subtract, multiply and divide using mental and written methods, solve multi-step problems, understand fractions and negative numbers and explore 2D and 3D shapes and their properties.</w:t>
            </w:r>
          </w:p>
        </w:tc>
      </w:tr>
      <w:tr w:rsidR="00EE3A1E" w:rsidRPr="00C7076F" w14:paraId="2CE52115" w14:textId="77777777" w:rsidTr="000E18FD">
        <w:tc>
          <w:tcPr>
            <w:tcW w:w="11341" w:type="dxa"/>
            <w:shd w:val="clear" w:color="auto" w:fill="FF0000"/>
            <w:vAlign w:val="bottom"/>
          </w:tcPr>
          <w:p w14:paraId="10978E25" w14:textId="77C89B35"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Science</w:t>
            </w:r>
          </w:p>
          <w:p w14:paraId="7A33B64A" w14:textId="4D3E0A1A" w:rsidR="00EE3A1E" w:rsidRPr="0098071E" w:rsidRDefault="00EE3A1E" w:rsidP="00EE3A1E">
            <w:pPr>
              <w:tabs>
                <w:tab w:val="left" w:pos="4253"/>
              </w:tabs>
              <w:jc w:val="center"/>
              <w:rPr>
                <w:rFonts w:ascii="SassoonPrimaryInfant" w:hAnsi="SassoonPrimaryInfant" w:cstheme="minorHAnsi"/>
                <w:b/>
                <w:sz w:val="28"/>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 xml:space="preserve">Science, we will be studying the topics of ‘Forces and space’ and ‘Animals: Human timeline’. </w:t>
            </w:r>
          </w:p>
        </w:tc>
      </w:tr>
      <w:tr w:rsidR="00EE3A1E" w:rsidRPr="00C7076F" w14:paraId="2C9CFE4A" w14:textId="77777777" w:rsidTr="00575676">
        <w:trPr>
          <w:trHeight w:val="1252"/>
        </w:trPr>
        <w:tc>
          <w:tcPr>
            <w:tcW w:w="11341" w:type="dxa"/>
            <w:shd w:val="clear" w:color="auto" w:fill="auto"/>
          </w:tcPr>
          <w:p w14:paraId="71D8FE34" w14:textId="6F9E96C3" w:rsidR="00EE3A1E" w:rsidRPr="00575676" w:rsidRDefault="00575676" w:rsidP="00575676">
            <w:pPr>
              <w:spacing w:line="300" w:lineRule="atLeast"/>
              <w:jc w:val="center"/>
              <w:rPr>
                <w:rFonts w:ascii="SassoonPrimaryInfant" w:hAnsi="SassoonPrimaryInfant" w:cs="Segoe UI"/>
                <w:sz w:val="21"/>
                <w:szCs w:val="21"/>
                <w:lang w:val="en-GB" w:eastAsia="en-GB"/>
              </w:rPr>
            </w:pPr>
            <w:r w:rsidRPr="00575676">
              <w:rPr>
                <w:rFonts w:ascii="SassoonPrimaryInfant" w:hAnsi="SassoonPrimaryInfant" w:cs="Segoe UI"/>
                <w:sz w:val="22"/>
                <w:szCs w:val="22"/>
                <w:lang w:val="en-GB" w:eastAsia="en-GB"/>
              </w:rPr>
              <w:t xml:space="preserve">By the end of the </w:t>
            </w:r>
            <w:proofErr w:type="gramStart"/>
            <w:r w:rsidRPr="00575676">
              <w:rPr>
                <w:rFonts w:ascii="SassoonPrimaryInfant" w:hAnsi="SassoonPrimaryInfant" w:cs="Segoe UI"/>
                <w:sz w:val="22"/>
                <w:szCs w:val="22"/>
                <w:lang w:val="en-GB" w:eastAsia="en-GB"/>
              </w:rPr>
              <w:t>Summer</w:t>
            </w:r>
            <w:proofErr w:type="gramEnd"/>
            <w:r w:rsidRPr="00575676">
              <w:rPr>
                <w:rFonts w:ascii="SassoonPrimaryInfant" w:hAnsi="SassoonPrimaryInfant" w:cs="Segoe UI"/>
                <w:sz w:val="22"/>
                <w:szCs w:val="22"/>
                <w:lang w:val="en-GB" w:eastAsia="en-GB"/>
              </w:rPr>
              <w:t xml:space="preserve"> term, children will learn about forces such as gravity, friction, air and water resistance, including how mechanisms like levers, pulleys and gears affect movement, alongside learning about the human life cycle from growth to puberty and mammal gestation. They will develop scientific enquiry skills by planning fair tests, using appropriate equipment, recording and presenting data, and explaining results using scientific vocabulary.</w:t>
            </w:r>
          </w:p>
        </w:tc>
      </w:tr>
      <w:tr w:rsidR="00EE3A1E" w:rsidRPr="00C7076F" w14:paraId="1A45914C" w14:textId="77777777" w:rsidTr="000E18FD">
        <w:tc>
          <w:tcPr>
            <w:tcW w:w="11341" w:type="dxa"/>
            <w:shd w:val="clear" w:color="auto" w:fill="9900FF"/>
            <w:vAlign w:val="bottom"/>
          </w:tcPr>
          <w:p w14:paraId="1F75C9E0" w14:textId="4D367895" w:rsidR="00EE3A1E" w:rsidRDefault="00EE3A1E" w:rsidP="00EE3A1E">
            <w:pPr>
              <w:jc w:val="center"/>
              <w:rPr>
                <w:rFonts w:ascii="SassoonPrimaryInfant" w:hAnsi="SassoonPrimaryInfant" w:cstheme="minorHAnsi"/>
                <w:b/>
                <w:sz w:val="20"/>
                <w:szCs w:val="28"/>
                <w:u w:color="FFC000"/>
              </w:rPr>
            </w:pPr>
            <w:r w:rsidRPr="002274B4">
              <w:rPr>
                <w:rFonts w:ascii="SassoonPrimaryInfant" w:hAnsi="SassoonPrimaryInfant" w:cstheme="minorHAnsi"/>
                <w:b/>
                <w:sz w:val="28"/>
                <w:szCs w:val="28"/>
                <w:u w:color="FFC000"/>
              </w:rPr>
              <w:t>History</w:t>
            </w:r>
            <w:r>
              <w:rPr>
                <w:rFonts w:ascii="SassoonPrimaryInfant" w:hAnsi="SassoonPrimaryInfant" w:cstheme="minorHAnsi"/>
                <w:b/>
                <w:sz w:val="28"/>
                <w:szCs w:val="28"/>
                <w:u w:color="FFC000"/>
              </w:rPr>
              <w:t xml:space="preserve"> (Second half of Spring term)</w:t>
            </w:r>
            <w:r w:rsidRPr="0096151B">
              <w:rPr>
                <w:rFonts w:ascii="SassoonPrimaryInfant" w:hAnsi="SassoonPrimaryInfant" w:cstheme="minorHAnsi"/>
                <w:b/>
                <w:sz w:val="20"/>
                <w:szCs w:val="28"/>
                <w:u w:color="FFC000"/>
              </w:rPr>
              <w:t xml:space="preserve"> </w:t>
            </w:r>
          </w:p>
          <w:p w14:paraId="3EE2B4F9" w14:textId="12636786" w:rsidR="00EE3A1E" w:rsidRPr="00EE3A1E" w:rsidRDefault="00EE3A1E" w:rsidP="00EE3A1E">
            <w:pPr>
              <w:jc w:val="center"/>
              <w:rPr>
                <w:rFonts w:ascii="SassoonPrimaryInfant" w:hAnsi="SassoonPrimaryInfant" w:cstheme="minorHAnsi"/>
                <w:b/>
                <w:sz w:val="20"/>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 xml:space="preserve">History we will be considering the key question ‘What is the legacy of the Ancient Greek </w:t>
            </w:r>
            <w:proofErr w:type="spellStart"/>
            <w:r>
              <w:rPr>
                <w:rFonts w:ascii="SassoonPrimaryInfant" w:hAnsi="SassoonPrimaryInfant" w:cstheme="minorHAnsi"/>
                <w:b/>
                <w:sz w:val="20"/>
                <w:szCs w:val="28"/>
                <w:u w:color="FFC000"/>
              </w:rPr>
              <w:t>civilisation</w:t>
            </w:r>
            <w:proofErr w:type="spellEnd"/>
            <w:r>
              <w:rPr>
                <w:rFonts w:ascii="SassoonPrimaryInfant" w:hAnsi="SassoonPrimaryInfant" w:cstheme="minorHAnsi"/>
                <w:b/>
                <w:sz w:val="20"/>
                <w:szCs w:val="28"/>
                <w:u w:color="FFC000"/>
              </w:rPr>
              <w:t xml:space="preserve">?’. </w:t>
            </w:r>
          </w:p>
        </w:tc>
      </w:tr>
      <w:tr w:rsidR="00EE3A1E" w:rsidRPr="00C7076F" w14:paraId="50E45CDC" w14:textId="77777777" w:rsidTr="008A2E07">
        <w:tc>
          <w:tcPr>
            <w:tcW w:w="11341" w:type="dxa"/>
            <w:shd w:val="clear" w:color="auto" w:fill="auto"/>
          </w:tcPr>
          <w:p w14:paraId="487BCFEC" w14:textId="0BEB1E43" w:rsidR="00EE3A1E" w:rsidRPr="00B821DE" w:rsidRDefault="00B821DE" w:rsidP="00B821DE">
            <w:pPr>
              <w:spacing w:line="300" w:lineRule="atLeast"/>
              <w:jc w:val="center"/>
              <w:rPr>
                <w:rFonts w:ascii="SassoonPrimaryInfant" w:hAnsi="SassoonPrimaryInfant" w:cs="Segoe UI"/>
                <w:sz w:val="21"/>
                <w:szCs w:val="21"/>
                <w:lang w:val="en-GB" w:eastAsia="en-GB"/>
              </w:rPr>
            </w:pPr>
            <w:r w:rsidRPr="00B821DE">
              <w:rPr>
                <w:rFonts w:ascii="SassoonPrimaryInfant" w:hAnsi="SassoonPrimaryInfant" w:cs="Segoe UI"/>
                <w:sz w:val="22"/>
                <w:szCs w:val="22"/>
                <w:lang w:val="en-GB" w:eastAsia="en-GB"/>
              </w:rPr>
              <w:t xml:space="preserve">By the end of the </w:t>
            </w:r>
            <w:proofErr w:type="gramStart"/>
            <w:r w:rsidRPr="00B821DE">
              <w:rPr>
                <w:rFonts w:ascii="SassoonPrimaryInfant" w:hAnsi="SassoonPrimaryInfant" w:cs="Segoe UI"/>
                <w:sz w:val="22"/>
                <w:szCs w:val="22"/>
                <w:lang w:val="en-GB" w:eastAsia="en-GB"/>
              </w:rPr>
              <w:t>Summer</w:t>
            </w:r>
            <w:proofErr w:type="gramEnd"/>
            <w:r w:rsidRPr="00B821DE">
              <w:rPr>
                <w:rFonts w:ascii="SassoonPrimaryInfant" w:hAnsi="SassoonPrimaryInfant" w:cs="Segoe UI"/>
                <w:sz w:val="22"/>
                <w:szCs w:val="22"/>
                <w:lang w:val="en-GB" w:eastAsia="en-GB"/>
              </w:rPr>
              <w:t xml:space="preserve"> term, children will learn about Ancient Greece, including where and when the Greeks lived, their beliefs, key differences between Athens and Sparta, and the influence of democracy and philosophy. They will use a range of sources to explore how the past is represented, develop historical vocabulary, and explain how key events impacted different groups in society.</w:t>
            </w:r>
          </w:p>
        </w:tc>
      </w:tr>
      <w:tr w:rsidR="00EE3A1E" w:rsidRPr="00C7076F" w14:paraId="5B645502" w14:textId="77777777" w:rsidTr="000E18FD">
        <w:tc>
          <w:tcPr>
            <w:tcW w:w="11341" w:type="dxa"/>
            <w:shd w:val="clear" w:color="auto" w:fill="CC00CC"/>
            <w:vAlign w:val="bottom"/>
          </w:tcPr>
          <w:p w14:paraId="7DB32264" w14:textId="15505BB6"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Geography</w:t>
            </w:r>
            <w:r>
              <w:rPr>
                <w:rFonts w:ascii="SassoonPrimaryInfant" w:hAnsi="SassoonPrimaryInfant" w:cstheme="minorHAnsi"/>
                <w:b/>
                <w:sz w:val="28"/>
                <w:szCs w:val="28"/>
                <w:u w:color="FFC000"/>
              </w:rPr>
              <w:t xml:space="preserve"> (First half of Spring term)</w:t>
            </w:r>
          </w:p>
          <w:p w14:paraId="7E8BFC8B" w14:textId="2AC5302B" w:rsidR="00EE3A1E" w:rsidRPr="00D31FFA" w:rsidRDefault="00EE3A1E" w:rsidP="00EE3A1E">
            <w:pPr>
              <w:jc w:val="center"/>
              <w:rPr>
                <w:rFonts w:ascii="SassoonPrimaryInfant" w:hAnsi="SassoonPrimaryInfant" w:cstheme="minorHAnsi"/>
                <w:b/>
                <w:sz w:val="20"/>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 xml:space="preserve">Geography we will be considering the key question ‘Would you like to live in the desert?’. </w:t>
            </w:r>
          </w:p>
        </w:tc>
      </w:tr>
      <w:tr w:rsidR="00EE3A1E" w:rsidRPr="00C7076F" w14:paraId="40726CC6" w14:textId="77777777" w:rsidTr="00C04718">
        <w:tc>
          <w:tcPr>
            <w:tcW w:w="11341" w:type="dxa"/>
            <w:shd w:val="clear" w:color="auto" w:fill="auto"/>
          </w:tcPr>
          <w:p w14:paraId="6E1BED32" w14:textId="77777777" w:rsidR="00A743BD" w:rsidRDefault="00AE51F1" w:rsidP="005771D5">
            <w:pPr>
              <w:spacing w:line="300" w:lineRule="atLeast"/>
              <w:jc w:val="center"/>
              <w:rPr>
                <w:rFonts w:ascii="SassoonPrimaryInfant" w:hAnsi="SassoonPrimaryInfant" w:cs="Segoe UI"/>
                <w:sz w:val="22"/>
                <w:szCs w:val="22"/>
                <w:lang w:val="en-GB" w:eastAsia="en-GB"/>
              </w:rPr>
            </w:pPr>
            <w:r w:rsidRPr="00AE51F1">
              <w:rPr>
                <w:rFonts w:ascii="SassoonPrimaryInfant" w:hAnsi="SassoonPrimaryInfant" w:cs="Segoe UI"/>
                <w:sz w:val="22"/>
                <w:szCs w:val="22"/>
                <w:lang w:val="en-GB" w:eastAsia="en-GB"/>
              </w:rPr>
              <w:t xml:space="preserve">By the end of the </w:t>
            </w:r>
            <w:proofErr w:type="gramStart"/>
            <w:r w:rsidRPr="00AE51F1">
              <w:rPr>
                <w:rFonts w:ascii="SassoonPrimaryInfant" w:hAnsi="SassoonPrimaryInfant" w:cs="Segoe UI"/>
                <w:sz w:val="22"/>
                <w:szCs w:val="22"/>
                <w:lang w:val="en-GB" w:eastAsia="en-GB"/>
              </w:rPr>
              <w:t>Summer</w:t>
            </w:r>
            <w:proofErr w:type="gramEnd"/>
            <w:r w:rsidRPr="00AE51F1">
              <w:rPr>
                <w:rFonts w:ascii="SassoonPrimaryInfant" w:hAnsi="SassoonPrimaryInfant" w:cs="Segoe UI"/>
                <w:sz w:val="22"/>
                <w:szCs w:val="22"/>
                <w:lang w:val="en-GB" w:eastAsia="en-GB"/>
              </w:rPr>
              <w:t xml:space="preserve"> term, children will learn about desert biomes, exploring their key features, human uses, challenges, and how they compare with other environments. They will develop geographical skills by locating regions, identifying physical and human features, and using maps and digital tools to investigate climate, landscapes, settlement, trade and natural resources.</w:t>
            </w:r>
          </w:p>
          <w:p w14:paraId="2EE91FB7" w14:textId="0FDEB6EA" w:rsidR="005938CB" w:rsidRPr="00626210" w:rsidRDefault="005938CB" w:rsidP="005771D5">
            <w:pPr>
              <w:spacing w:line="300" w:lineRule="atLeast"/>
              <w:jc w:val="center"/>
              <w:rPr>
                <w:rFonts w:ascii="SassoonPrimaryInfant" w:hAnsi="SassoonPrimaryInfant" w:cs="Segoe UI"/>
                <w:sz w:val="22"/>
                <w:szCs w:val="22"/>
                <w:lang w:val="en-GB" w:eastAsia="en-GB"/>
              </w:rPr>
            </w:pPr>
          </w:p>
        </w:tc>
      </w:tr>
      <w:tr w:rsidR="00EE3A1E" w:rsidRPr="00C7076F" w14:paraId="1182305B" w14:textId="77777777" w:rsidTr="00C13AE8">
        <w:tc>
          <w:tcPr>
            <w:tcW w:w="11341" w:type="dxa"/>
            <w:shd w:val="clear" w:color="auto" w:fill="C9C9C9" w:themeFill="accent3" w:themeFillTint="99"/>
            <w:vAlign w:val="bottom"/>
          </w:tcPr>
          <w:p w14:paraId="3F87D168" w14:textId="0FE95A78"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lastRenderedPageBreak/>
              <w:t>Art</w:t>
            </w:r>
            <w:r>
              <w:rPr>
                <w:rFonts w:ascii="SassoonPrimaryInfant" w:hAnsi="SassoonPrimaryInfant" w:cstheme="minorHAnsi"/>
                <w:b/>
                <w:sz w:val="28"/>
                <w:szCs w:val="28"/>
                <w:u w:color="FFC000"/>
              </w:rPr>
              <w:t xml:space="preserve"> (First half of Spring term)</w:t>
            </w:r>
          </w:p>
          <w:p w14:paraId="4259FE6B" w14:textId="1FC8E305" w:rsidR="00EE3A1E" w:rsidRPr="00D31FFA" w:rsidRDefault="00EE3A1E" w:rsidP="00EE3A1E">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 xml:space="preserve">This unit focuses on architecture and developing children’s skills of observational drawing, printmaking and building design. Children will explore architectural elements, </w:t>
            </w:r>
            <w:proofErr w:type="spellStart"/>
            <w:r>
              <w:rPr>
                <w:rFonts w:ascii="SassoonPrimaryInfant" w:hAnsi="SassoonPrimaryInfant" w:cstheme="minorHAnsi"/>
                <w:b/>
                <w:sz w:val="20"/>
                <w:szCs w:val="28"/>
                <w:u w:color="FFC000"/>
              </w:rPr>
              <w:t>analyse</w:t>
            </w:r>
            <w:proofErr w:type="spellEnd"/>
            <w:r>
              <w:rPr>
                <w:rFonts w:ascii="SassoonPrimaryInfant" w:hAnsi="SassoonPrimaryInfant" w:cstheme="minorHAnsi"/>
                <w:b/>
                <w:sz w:val="20"/>
                <w:szCs w:val="28"/>
                <w:u w:color="FFC000"/>
              </w:rPr>
              <w:t xml:space="preserve"> the work of </w:t>
            </w:r>
            <w:proofErr w:type="spellStart"/>
            <w:r>
              <w:rPr>
                <w:rFonts w:ascii="SassoonPrimaryInfant" w:hAnsi="SassoonPrimaryInfant" w:cstheme="minorHAnsi"/>
                <w:b/>
                <w:sz w:val="20"/>
                <w:szCs w:val="28"/>
                <w:u w:color="FFC000"/>
              </w:rPr>
              <w:t>Friedensreich</w:t>
            </w:r>
            <w:proofErr w:type="spellEnd"/>
            <w:r>
              <w:rPr>
                <w:rFonts w:ascii="SassoonPrimaryInfant" w:hAnsi="SassoonPrimaryInfant" w:cstheme="minorHAnsi"/>
                <w:b/>
                <w:sz w:val="20"/>
                <w:szCs w:val="28"/>
                <w:u w:color="FFC000"/>
              </w:rPr>
              <w:t xml:space="preserve"> Hundertwasser and create meaningful monuments. </w:t>
            </w:r>
          </w:p>
        </w:tc>
      </w:tr>
      <w:tr w:rsidR="00EE3A1E" w:rsidRPr="00C7076F" w14:paraId="7C30361C" w14:textId="77777777" w:rsidTr="001232B2">
        <w:tc>
          <w:tcPr>
            <w:tcW w:w="11341" w:type="dxa"/>
            <w:shd w:val="clear" w:color="auto" w:fill="auto"/>
          </w:tcPr>
          <w:p w14:paraId="1ABDBE0A" w14:textId="0B590DDA" w:rsidR="00EE3A1E" w:rsidRPr="00A743BD" w:rsidRDefault="00A743BD" w:rsidP="005771D5">
            <w:pPr>
              <w:spacing w:line="300" w:lineRule="atLeast"/>
              <w:jc w:val="center"/>
              <w:rPr>
                <w:rFonts w:ascii="SassoonPrimaryInfant" w:hAnsi="SassoonPrimaryInfant" w:cs="Segoe UI"/>
                <w:sz w:val="22"/>
                <w:szCs w:val="22"/>
                <w:lang w:val="en-GB" w:eastAsia="en-GB"/>
              </w:rPr>
            </w:pPr>
            <w:r w:rsidRPr="00A743BD">
              <w:rPr>
                <w:rFonts w:ascii="SassoonPrimaryInfant" w:hAnsi="SassoonPrimaryInfant" w:cs="Segoe UI"/>
                <w:sz w:val="22"/>
                <w:szCs w:val="22"/>
                <w:lang w:val="en-GB" w:eastAsia="en-GB"/>
              </w:rPr>
              <w:t xml:space="preserve">By the end of the </w:t>
            </w:r>
            <w:proofErr w:type="gramStart"/>
            <w:r w:rsidRPr="00A743BD">
              <w:rPr>
                <w:rFonts w:ascii="SassoonPrimaryInfant" w:hAnsi="SassoonPrimaryInfant" w:cs="Segoe UI"/>
                <w:sz w:val="22"/>
                <w:szCs w:val="22"/>
                <w:lang w:val="en-GB" w:eastAsia="en-GB"/>
              </w:rPr>
              <w:t>Summer</w:t>
            </w:r>
            <w:proofErr w:type="gramEnd"/>
            <w:r w:rsidRPr="00A743BD">
              <w:rPr>
                <w:rFonts w:ascii="SassoonPrimaryInfant" w:hAnsi="SassoonPrimaryInfant" w:cs="Segoe UI"/>
                <w:sz w:val="22"/>
                <w:szCs w:val="22"/>
                <w:lang w:val="en-GB" w:eastAsia="en-GB"/>
              </w:rPr>
              <w:t xml:space="preserve"> term, children will develop their artistic skills through observational drawing, printmaking, and architectural design, using composition and research to inspire their work. They will use sketchbooks to record ideas, experiment with materials, combine media, and independently develop and evaluate their creative outcomes.</w:t>
            </w:r>
          </w:p>
        </w:tc>
      </w:tr>
      <w:tr w:rsidR="00EE3A1E" w:rsidRPr="00C7076F" w14:paraId="63979013" w14:textId="77777777" w:rsidTr="00C13AE8">
        <w:tc>
          <w:tcPr>
            <w:tcW w:w="11341" w:type="dxa"/>
            <w:shd w:val="clear" w:color="auto" w:fill="BF8F00" w:themeFill="accent4" w:themeFillShade="BF"/>
            <w:vAlign w:val="bottom"/>
          </w:tcPr>
          <w:p w14:paraId="00AEE5DF" w14:textId="77777777"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Design and Technology</w:t>
            </w:r>
            <w:r>
              <w:rPr>
                <w:rFonts w:ascii="SassoonPrimaryInfant" w:hAnsi="SassoonPrimaryInfant" w:cstheme="minorHAnsi"/>
                <w:b/>
                <w:sz w:val="28"/>
                <w:szCs w:val="28"/>
                <w:u w:color="FFC000"/>
              </w:rPr>
              <w:t xml:space="preserve"> (Second half of Spring term)</w:t>
            </w:r>
          </w:p>
          <w:p w14:paraId="0F985F95" w14:textId="50B54B97" w:rsidR="00EE3A1E" w:rsidRPr="003A5598" w:rsidRDefault="00EE3A1E" w:rsidP="00EE3A1E">
            <w:pPr>
              <w:jc w:val="center"/>
              <w:rPr>
                <w:rFonts w:ascii="SassoonPrimaryInfant" w:hAnsi="SassoonPrimaryInfant" w:cstheme="minorHAnsi"/>
                <w:b/>
                <w:sz w:val="20"/>
                <w:szCs w:val="28"/>
                <w:u w:color="FFC000"/>
              </w:rPr>
            </w:pPr>
            <w:r w:rsidRPr="00134057">
              <w:rPr>
                <w:rFonts w:ascii="SassoonPrimaryInfant" w:hAnsi="SassoonPrimaryInfant" w:cstheme="minorHAnsi"/>
                <w:b/>
                <w:sz w:val="20"/>
                <w:szCs w:val="28"/>
                <w:u w:color="FFC000"/>
              </w:rPr>
              <w:t>In Design Technology we will be</w:t>
            </w:r>
            <w:r>
              <w:rPr>
                <w:rFonts w:ascii="SassoonPrimaryInfant" w:hAnsi="SassoonPrimaryInfant" w:cstheme="minorHAnsi"/>
                <w:b/>
                <w:sz w:val="20"/>
                <w:szCs w:val="28"/>
                <w:u w:color="FFC000"/>
              </w:rPr>
              <w:t xml:space="preserve"> learning a simple </w:t>
            </w:r>
            <w:proofErr w:type="spellStart"/>
            <w:r>
              <w:rPr>
                <w:rFonts w:ascii="SassoonPrimaryInfant" w:hAnsi="SassoonPrimaryInfant" w:cstheme="minorHAnsi"/>
                <w:b/>
                <w:sz w:val="20"/>
                <w:szCs w:val="28"/>
                <w:u w:color="FFC000"/>
              </w:rPr>
              <w:t>bolognese</w:t>
            </w:r>
            <w:proofErr w:type="spellEnd"/>
            <w:r>
              <w:rPr>
                <w:rFonts w:ascii="SassoonPrimaryInfant" w:hAnsi="SassoonPrimaryInfant" w:cstheme="minorHAnsi"/>
                <w:b/>
                <w:sz w:val="20"/>
                <w:szCs w:val="28"/>
                <w:u w:color="FFC000"/>
              </w:rPr>
              <w:t xml:space="preserve"> recipe and adapting it to improve nutritional content. </w:t>
            </w:r>
          </w:p>
        </w:tc>
      </w:tr>
      <w:tr w:rsidR="00EE3A1E" w:rsidRPr="00C7076F" w14:paraId="5BA97E3A" w14:textId="77777777" w:rsidTr="00584030">
        <w:tc>
          <w:tcPr>
            <w:tcW w:w="11341" w:type="dxa"/>
            <w:shd w:val="clear" w:color="auto" w:fill="auto"/>
          </w:tcPr>
          <w:p w14:paraId="724BA944" w14:textId="36F5D0BF" w:rsidR="00EE3A1E" w:rsidRPr="003F1C9E" w:rsidRDefault="003F1C9E" w:rsidP="003F1C9E">
            <w:pPr>
              <w:spacing w:line="300" w:lineRule="atLeast"/>
              <w:jc w:val="center"/>
              <w:rPr>
                <w:rFonts w:ascii="SassoonPrimaryInfant" w:hAnsi="SassoonPrimaryInfant" w:cs="Segoe UI"/>
                <w:sz w:val="21"/>
                <w:szCs w:val="21"/>
                <w:lang w:val="en-GB" w:eastAsia="en-GB"/>
              </w:rPr>
            </w:pPr>
            <w:r w:rsidRPr="003F1C9E">
              <w:rPr>
                <w:rFonts w:ascii="SassoonPrimaryInfant" w:hAnsi="SassoonPrimaryInfant" w:cs="Segoe UI"/>
                <w:sz w:val="22"/>
                <w:szCs w:val="22"/>
                <w:lang w:val="en-GB" w:eastAsia="en-GB"/>
              </w:rPr>
              <w:t xml:space="preserve">By the end of the </w:t>
            </w:r>
            <w:proofErr w:type="gramStart"/>
            <w:r w:rsidRPr="003F1C9E">
              <w:rPr>
                <w:rFonts w:ascii="SassoonPrimaryInfant" w:hAnsi="SassoonPrimaryInfant" w:cs="Segoe UI"/>
                <w:sz w:val="22"/>
                <w:szCs w:val="22"/>
                <w:lang w:val="en-GB" w:eastAsia="en-GB"/>
              </w:rPr>
              <w:t>Summer</w:t>
            </w:r>
            <w:proofErr w:type="gramEnd"/>
            <w:r w:rsidRPr="003F1C9E">
              <w:rPr>
                <w:rFonts w:ascii="SassoonPrimaryInfant" w:hAnsi="SassoonPrimaryInfant" w:cs="Segoe UI"/>
                <w:sz w:val="22"/>
                <w:szCs w:val="22"/>
                <w:lang w:val="en-GB" w:eastAsia="en-GB"/>
              </w:rPr>
              <w:t xml:space="preserve"> term, children will learn where food comes from, including the farm</w:t>
            </w:r>
            <w:r w:rsidRPr="003F1C9E">
              <w:rPr>
                <w:rFonts w:ascii="SassoonPrimaryInfant" w:hAnsi="SassoonPrimaryInfant" w:cs="Segoe UI"/>
                <w:sz w:val="22"/>
                <w:szCs w:val="22"/>
                <w:lang w:val="en-GB" w:eastAsia="en-GB"/>
              </w:rPr>
              <w:noBreakHyphen/>
              <w:t>to</w:t>
            </w:r>
            <w:r w:rsidRPr="003F1C9E">
              <w:rPr>
                <w:rFonts w:ascii="SassoonPrimaryInfant" w:hAnsi="SassoonPrimaryInfant" w:cs="Segoe UI"/>
                <w:sz w:val="22"/>
                <w:szCs w:val="22"/>
                <w:lang w:val="en-GB" w:eastAsia="en-GB"/>
              </w:rPr>
              <w:noBreakHyphen/>
              <w:t>fork process, and how ingredients are produced while exploring ways recipes can be adapted to meet different nutritional needs. They will develop practical cooking and design skills by researching and adapting recipes, using safe preparation techniques, and creating, evaluating and packaging their own food products.</w:t>
            </w:r>
          </w:p>
        </w:tc>
      </w:tr>
      <w:tr w:rsidR="00EE3A1E" w:rsidRPr="00C7076F" w14:paraId="23BF13AA" w14:textId="77777777" w:rsidTr="009F3DED">
        <w:tc>
          <w:tcPr>
            <w:tcW w:w="11341" w:type="dxa"/>
            <w:shd w:val="clear" w:color="auto" w:fill="ACB9CA"/>
            <w:vAlign w:val="bottom"/>
          </w:tcPr>
          <w:p w14:paraId="1CF9ADBA" w14:textId="77777777"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Religio</w:t>
            </w:r>
            <w:r>
              <w:rPr>
                <w:rFonts w:ascii="SassoonPrimaryInfant" w:hAnsi="SassoonPrimaryInfant" w:cstheme="minorHAnsi"/>
                <w:b/>
                <w:sz w:val="28"/>
                <w:szCs w:val="28"/>
                <w:u w:color="FFC000"/>
              </w:rPr>
              <w:t>n and Worldviews</w:t>
            </w:r>
          </w:p>
          <w:p w14:paraId="56981734" w14:textId="5564E6B6" w:rsidR="00EE3A1E" w:rsidRPr="009F3DED" w:rsidRDefault="00EE3A1E" w:rsidP="00EE3A1E">
            <w:pPr>
              <w:jc w:val="center"/>
            </w:pPr>
            <w:r>
              <w:rPr>
                <w:rFonts w:ascii="SassoonPrimaryInfant" w:hAnsi="SassoonPrimaryInfant" w:cstheme="minorHAnsi"/>
                <w:b/>
                <w:sz w:val="20"/>
                <w:szCs w:val="28"/>
                <w:u w:color="FFC000"/>
              </w:rPr>
              <w:t>Children will consider the key question ‘Do religions change or stay the same?’. We will be considering the views of a range of religious and non-religious views to answer this question.</w:t>
            </w:r>
          </w:p>
        </w:tc>
      </w:tr>
      <w:tr w:rsidR="00386D25" w:rsidRPr="00C7076F" w14:paraId="2A8195BA" w14:textId="77777777" w:rsidTr="001C75E6">
        <w:tc>
          <w:tcPr>
            <w:tcW w:w="11341" w:type="dxa"/>
            <w:shd w:val="clear" w:color="auto" w:fill="auto"/>
          </w:tcPr>
          <w:p w14:paraId="2DB24158" w14:textId="6C6DE128" w:rsidR="00386D25" w:rsidRPr="00626210" w:rsidRDefault="00626210" w:rsidP="00626210">
            <w:pPr>
              <w:spacing w:line="300" w:lineRule="atLeast"/>
              <w:jc w:val="center"/>
              <w:rPr>
                <w:rFonts w:ascii="SassoonPrimaryInfant" w:hAnsi="SassoonPrimaryInfant" w:cs="Segoe UI"/>
                <w:sz w:val="22"/>
                <w:szCs w:val="22"/>
                <w:lang w:val="en-GB" w:eastAsia="en-GB"/>
              </w:rPr>
            </w:pPr>
            <w:r w:rsidRPr="00626210">
              <w:rPr>
                <w:rFonts w:ascii="SassoonPrimaryInfant" w:hAnsi="SassoonPrimaryInfant" w:cs="Segoe UI"/>
                <w:sz w:val="22"/>
                <w:szCs w:val="22"/>
                <w:lang w:val="en-GB" w:eastAsia="en-GB"/>
              </w:rPr>
              <w:t xml:space="preserve">By the end of the </w:t>
            </w:r>
            <w:proofErr w:type="gramStart"/>
            <w:r w:rsidRPr="00626210">
              <w:rPr>
                <w:rFonts w:ascii="SassoonPrimaryInfant" w:hAnsi="SassoonPrimaryInfant" w:cs="Segoe UI"/>
                <w:sz w:val="22"/>
                <w:szCs w:val="22"/>
                <w:lang w:val="en-GB" w:eastAsia="en-GB"/>
              </w:rPr>
              <w:t>Summer</w:t>
            </w:r>
            <w:proofErr w:type="gramEnd"/>
            <w:r w:rsidRPr="00626210">
              <w:rPr>
                <w:rFonts w:ascii="SassoonPrimaryInfant" w:hAnsi="SassoonPrimaryInfant" w:cs="Segoe UI"/>
                <w:sz w:val="22"/>
                <w:szCs w:val="22"/>
                <w:lang w:val="en-GB" w:eastAsia="en-GB"/>
              </w:rPr>
              <w:t xml:space="preserve"> term, children will learn how religions and worldviews can change over time while recognising shared values, diversity and continuity across traditions such as Sikhism, Buddhism and Christianity. They will develop understanding by explaining beliefs and values, using belief data to explore societal change, and expressing their own views on ethical issues such as fairness, truth and justice</w:t>
            </w:r>
            <w:r>
              <w:rPr>
                <w:rFonts w:ascii="SassoonPrimaryInfant" w:hAnsi="SassoonPrimaryInfant" w:cs="Segoe UI"/>
                <w:sz w:val="22"/>
                <w:szCs w:val="22"/>
                <w:lang w:val="en-GB" w:eastAsia="en-GB"/>
              </w:rPr>
              <w:t>.</w:t>
            </w:r>
          </w:p>
        </w:tc>
      </w:tr>
      <w:tr w:rsidR="00EE3A1E" w:rsidRPr="00C7076F" w14:paraId="587263B4" w14:textId="77777777" w:rsidTr="008C303B">
        <w:tc>
          <w:tcPr>
            <w:tcW w:w="11341" w:type="dxa"/>
            <w:shd w:val="clear" w:color="auto" w:fill="A8D08D" w:themeFill="accent6" w:themeFillTint="99"/>
            <w:vAlign w:val="bottom"/>
          </w:tcPr>
          <w:p w14:paraId="60920E07" w14:textId="77777777" w:rsidR="00EE3A1E" w:rsidRDefault="00EE3A1E" w:rsidP="00EE3A1E">
            <w:pPr>
              <w:jc w:val="center"/>
              <w:rPr>
                <w:rFonts w:ascii="SassoonPrimaryInfant" w:hAnsi="SassoonPrimaryInfant" w:cstheme="minorHAnsi"/>
                <w:b/>
                <w:sz w:val="28"/>
                <w:szCs w:val="28"/>
                <w:u w:color="FFC000"/>
              </w:rPr>
            </w:pPr>
            <w:r w:rsidRPr="00C7076F">
              <w:rPr>
                <w:rFonts w:ascii="SassoonPrimaryInfant" w:hAnsi="SassoonPrimaryInfant" w:cstheme="minorHAnsi"/>
                <w:b/>
                <w:sz w:val="28"/>
                <w:szCs w:val="28"/>
                <w:u w:color="FFC000"/>
              </w:rPr>
              <w:t>Modern Foreign Language</w:t>
            </w:r>
            <w:r>
              <w:rPr>
                <w:rFonts w:ascii="SassoonPrimaryInfant" w:hAnsi="SassoonPrimaryInfant" w:cstheme="minorHAnsi"/>
                <w:b/>
                <w:sz w:val="28"/>
                <w:szCs w:val="28"/>
                <w:u w:color="FFC000"/>
              </w:rPr>
              <w:t>s (French)</w:t>
            </w:r>
          </w:p>
          <w:p w14:paraId="60F2AA0B" w14:textId="1E2E013E" w:rsidR="00EE3A1E" w:rsidRPr="00C7076F" w:rsidRDefault="00EE3A1E" w:rsidP="00EE3A1E">
            <w:pPr>
              <w:jc w:val="center"/>
              <w:rPr>
                <w:rFonts w:ascii="SassoonPrimaryInfant" w:hAnsi="SassoonPrimaryInfant" w:cstheme="minorHAnsi"/>
                <w:b/>
                <w:sz w:val="28"/>
                <w:szCs w:val="28"/>
                <w:u w:color="FFC000"/>
              </w:rPr>
            </w:pPr>
            <w:r w:rsidRPr="005114AF">
              <w:rPr>
                <w:rFonts w:ascii="SassoonPrimaryInfant" w:hAnsi="SassoonPrimaryInfant" w:cstheme="minorHAnsi"/>
                <w:b/>
                <w:sz w:val="20"/>
                <w:szCs w:val="28"/>
                <w:u w:color="FFC000"/>
              </w:rPr>
              <w:t>We will be studying the units ‘</w:t>
            </w:r>
            <w:r>
              <w:rPr>
                <w:rFonts w:ascii="SassoonPrimaryInfant" w:hAnsi="SassoonPrimaryInfant" w:cstheme="minorHAnsi"/>
                <w:b/>
                <w:sz w:val="20"/>
                <w:szCs w:val="28"/>
                <w:u w:color="FFC000"/>
              </w:rPr>
              <w:t>Out of this world</w:t>
            </w:r>
            <w:r w:rsidRPr="005114AF">
              <w:rPr>
                <w:rFonts w:ascii="SassoonPrimaryInfant" w:hAnsi="SassoonPrimaryInfant" w:cstheme="minorHAnsi"/>
                <w:b/>
                <w:sz w:val="20"/>
                <w:szCs w:val="28"/>
                <w:u w:color="FFC000"/>
              </w:rPr>
              <w:t>’ and ‘</w:t>
            </w:r>
            <w:r>
              <w:rPr>
                <w:rFonts w:ascii="SassoonPrimaryInfant" w:hAnsi="SassoonPrimaryInfant" w:cstheme="minorHAnsi"/>
                <w:b/>
                <w:sz w:val="20"/>
                <w:szCs w:val="28"/>
                <w:u w:color="FFC000"/>
              </w:rPr>
              <w:t>Going to the seaside</w:t>
            </w:r>
            <w:r w:rsidRPr="005114AF">
              <w:rPr>
                <w:rFonts w:ascii="SassoonPrimaryInfant" w:hAnsi="SassoonPrimaryInfant" w:cstheme="minorHAnsi"/>
                <w:b/>
                <w:sz w:val="20"/>
                <w:szCs w:val="28"/>
                <w:u w:color="FFC000"/>
              </w:rPr>
              <w:t>’.</w:t>
            </w:r>
          </w:p>
        </w:tc>
      </w:tr>
      <w:tr w:rsidR="00894831" w:rsidRPr="00C7076F" w14:paraId="2EB44CE7" w14:textId="77777777" w:rsidTr="00C30C19">
        <w:tc>
          <w:tcPr>
            <w:tcW w:w="11341" w:type="dxa"/>
            <w:shd w:val="clear" w:color="auto" w:fill="auto"/>
          </w:tcPr>
          <w:p w14:paraId="4DA7855E" w14:textId="26C8223B" w:rsidR="00894831" w:rsidRPr="00A92F00" w:rsidRDefault="00A92F00" w:rsidP="00A92F00">
            <w:pPr>
              <w:spacing w:line="300" w:lineRule="atLeast"/>
              <w:jc w:val="center"/>
              <w:rPr>
                <w:rFonts w:ascii="SassoonPrimaryInfant" w:hAnsi="SassoonPrimaryInfant" w:cs="Segoe UI"/>
                <w:sz w:val="21"/>
                <w:szCs w:val="21"/>
                <w:lang w:val="en-GB" w:eastAsia="en-GB"/>
              </w:rPr>
            </w:pPr>
            <w:r w:rsidRPr="00A92F00">
              <w:rPr>
                <w:rFonts w:ascii="SassoonPrimaryInfant" w:hAnsi="SassoonPrimaryInfant" w:cs="Segoe UI"/>
                <w:sz w:val="22"/>
                <w:szCs w:val="22"/>
                <w:lang w:val="en-GB" w:eastAsia="en-GB"/>
              </w:rPr>
              <w:t xml:space="preserve">By the end of the </w:t>
            </w:r>
            <w:proofErr w:type="gramStart"/>
            <w:r w:rsidRPr="00A92F00">
              <w:rPr>
                <w:rFonts w:ascii="SassoonPrimaryInfant" w:hAnsi="SassoonPrimaryInfant" w:cs="Segoe UI"/>
                <w:sz w:val="22"/>
                <w:szCs w:val="22"/>
                <w:lang w:val="en-GB" w:eastAsia="en-GB"/>
              </w:rPr>
              <w:t>Summer</w:t>
            </w:r>
            <w:proofErr w:type="gramEnd"/>
            <w:r w:rsidRPr="00A92F00">
              <w:rPr>
                <w:rFonts w:ascii="SassoonPrimaryInfant" w:hAnsi="SassoonPrimaryInfant" w:cs="Segoe UI"/>
                <w:sz w:val="22"/>
                <w:szCs w:val="22"/>
                <w:lang w:val="en-GB" w:eastAsia="en-GB"/>
              </w:rPr>
              <w:t xml:space="preserve"> term, children will learn key French vocabulary and structures, including planets, seaside language, adjectives, and phrases such as </w:t>
            </w:r>
            <w:r w:rsidRPr="00A92F00">
              <w:rPr>
                <w:rFonts w:ascii="SassoonPrimaryInfant" w:hAnsi="SassoonPrimaryInfant" w:cs="Segoe UI"/>
                <w:i/>
                <w:iCs/>
                <w:sz w:val="22"/>
                <w:szCs w:val="22"/>
                <w:lang w:val="en-GB" w:eastAsia="en-GB"/>
              </w:rPr>
              <w:t xml:space="preserve">on </w:t>
            </w:r>
            <w:proofErr w:type="spellStart"/>
            <w:r w:rsidRPr="00A92F00">
              <w:rPr>
                <w:rFonts w:ascii="SassoonPrimaryInfant" w:hAnsi="SassoonPrimaryInfant" w:cs="Segoe UI"/>
                <w:i/>
                <w:iCs/>
                <w:sz w:val="22"/>
                <w:szCs w:val="22"/>
                <w:lang w:val="en-GB" w:eastAsia="en-GB"/>
              </w:rPr>
              <w:t>peut</w:t>
            </w:r>
            <w:proofErr w:type="spellEnd"/>
            <w:r w:rsidRPr="00A92F00">
              <w:rPr>
                <w:rFonts w:ascii="SassoonPrimaryInfant" w:hAnsi="SassoonPrimaryInfant" w:cs="Segoe UI"/>
                <w:sz w:val="22"/>
                <w:szCs w:val="22"/>
                <w:lang w:val="en-GB" w:eastAsia="en-GB"/>
              </w:rPr>
              <w:t xml:space="preserve"> to describe activities. They will develop speaking, listening, reading and writing skills through conversations, songs and texts, using grammar knowledge to create accurate sentences and short pieces of writing.</w:t>
            </w:r>
          </w:p>
        </w:tc>
      </w:tr>
      <w:tr w:rsidR="00EE3A1E" w:rsidRPr="00C7076F" w14:paraId="75444DA8" w14:textId="77777777" w:rsidTr="00C13AE8">
        <w:tc>
          <w:tcPr>
            <w:tcW w:w="11341" w:type="dxa"/>
            <w:shd w:val="clear" w:color="auto" w:fill="FF99FF"/>
            <w:vAlign w:val="bottom"/>
          </w:tcPr>
          <w:p w14:paraId="7BC8FF7B" w14:textId="2E702785"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PHSE</w:t>
            </w:r>
          </w:p>
          <w:p w14:paraId="2A28AB67" w14:textId="799F7CBC" w:rsidR="00EE3A1E" w:rsidRPr="009F3DED" w:rsidRDefault="00EE3A1E" w:rsidP="00EE3A1E">
            <w:pPr>
              <w:jc w:val="center"/>
              <w:rPr>
                <w:rFonts w:ascii="SassoonPrimaryInfant" w:hAnsi="SassoonPrimaryInfant" w:cstheme="minorHAnsi"/>
                <w:b/>
                <w:sz w:val="20"/>
                <w:szCs w:val="28"/>
                <w:u w:color="FFC000"/>
              </w:rPr>
            </w:pPr>
            <w:r w:rsidRPr="00A65D8F">
              <w:rPr>
                <w:rFonts w:ascii="SassoonPrimaryInfant" w:hAnsi="SassoonPrimaryInfant"/>
                <w:b/>
                <w:sz w:val="20"/>
                <w:szCs w:val="20"/>
              </w:rPr>
              <w:t xml:space="preserve"> </w:t>
            </w:r>
            <w:r w:rsidR="003E4722" w:rsidRPr="00602E86">
              <w:rPr>
                <w:rFonts w:ascii="SassoonPrimaryInfant" w:hAnsi="SassoonPrimaryInfant" w:cstheme="minorHAnsi"/>
                <w:b/>
                <w:sz w:val="20"/>
                <w:szCs w:val="20"/>
                <w:u w:color="FFC000"/>
              </w:rPr>
              <w:t>In PHSE we will be considering ‘</w:t>
            </w:r>
            <w:r w:rsidR="003E4722">
              <w:rPr>
                <w:rFonts w:ascii="SassoonPrimaryInfant" w:hAnsi="SassoonPrimaryInfant" w:cstheme="minorHAnsi"/>
                <w:b/>
                <w:sz w:val="20"/>
                <w:szCs w:val="20"/>
                <w:u w:color="FFC000"/>
              </w:rPr>
              <w:t>Relationships</w:t>
            </w:r>
            <w:r w:rsidR="003E4722" w:rsidRPr="00602E86">
              <w:rPr>
                <w:rFonts w:ascii="SassoonPrimaryInfant" w:hAnsi="SassoonPrimaryInfant" w:cstheme="minorHAnsi"/>
                <w:b/>
                <w:sz w:val="20"/>
                <w:szCs w:val="20"/>
                <w:u w:color="FFC000"/>
              </w:rPr>
              <w:t xml:space="preserve">’. </w:t>
            </w:r>
            <w:r w:rsidR="003E4722">
              <w:rPr>
                <w:rFonts w:ascii="SassoonPrimaryInfant" w:hAnsi="SassoonPrimaryInfant" w:cstheme="minorHAnsi"/>
                <w:b/>
                <w:sz w:val="20"/>
                <w:szCs w:val="20"/>
                <w:u w:color="FFC000"/>
              </w:rPr>
              <w:t>We will also be investigating the</w:t>
            </w:r>
            <w:r w:rsidR="003E4722" w:rsidRPr="00602E86">
              <w:rPr>
                <w:rFonts w:ascii="SassoonPrimaryInfant" w:hAnsi="SassoonPrimaryInfant" w:cstheme="minorHAnsi"/>
                <w:b/>
                <w:sz w:val="20"/>
                <w:szCs w:val="20"/>
                <w:u w:color="FFC000"/>
              </w:rPr>
              <w:t xml:space="preserve"> ‘</w:t>
            </w:r>
            <w:r w:rsidR="003E4722">
              <w:rPr>
                <w:rFonts w:ascii="SassoonPrimaryInfant" w:hAnsi="SassoonPrimaryInfant" w:cstheme="minorHAnsi"/>
                <w:b/>
                <w:sz w:val="20"/>
                <w:szCs w:val="20"/>
                <w:u w:color="FFC000"/>
              </w:rPr>
              <w:t xml:space="preserve">Changing </w:t>
            </w:r>
            <w:r w:rsidR="003E4722" w:rsidRPr="00602E86">
              <w:rPr>
                <w:rFonts w:ascii="SassoonPrimaryInfant" w:hAnsi="SassoonPrimaryInfant" w:cstheme="minorHAnsi"/>
                <w:b/>
                <w:sz w:val="20"/>
                <w:szCs w:val="20"/>
                <w:u w:color="FFC000"/>
              </w:rPr>
              <w:t>Me’ unit</w:t>
            </w:r>
            <w:r w:rsidR="003E4722">
              <w:rPr>
                <w:rFonts w:ascii="SassoonPrimaryInfant" w:hAnsi="SassoonPrimaryInfant" w:cstheme="minorHAnsi"/>
                <w:b/>
                <w:sz w:val="20"/>
                <w:szCs w:val="20"/>
                <w:u w:color="FFC000"/>
              </w:rPr>
              <w:t>.</w:t>
            </w:r>
          </w:p>
        </w:tc>
      </w:tr>
      <w:tr w:rsidR="0057423B" w:rsidRPr="00C7076F" w14:paraId="36040C65" w14:textId="77777777" w:rsidTr="00F24ECD">
        <w:tc>
          <w:tcPr>
            <w:tcW w:w="11341" w:type="dxa"/>
            <w:shd w:val="clear" w:color="auto" w:fill="auto"/>
          </w:tcPr>
          <w:p w14:paraId="7E058D20" w14:textId="48B06B72" w:rsidR="0057423B" w:rsidRPr="00524FDC" w:rsidRDefault="00524FDC" w:rsidP="00524FDC">
            <w:pPr>
              <w:spacing w:line="300" w:lineRule="atLeast"/>
              <w:jc w:val="center"/>
              <w:rPr>
                <w:rFonts w:ascii="SassoonPrimaryInfant" w:hAnsi="SassoonPrimaryInfant" w:cs="Segoe UI"/>
                <w:sz w:val="22"/>
                <w:szCs w:val="22"/>
                <w:lang w:val="en-GB" w:eastAsia="en-GB"/>
              </w:rPr>
            </w:pPr>
            <w:r w:rsidRPr="00524FDC">
              <w:rPr>
                <w:rFonts w:ascii="SassoonPrimaryInfant" w:hAnsi="SassoonPrimaryInfant" w:cs="Segoe UI"/>
                <w:sz w:val="22"/>
                <w:szCs w:val="22"/>
                <w:lang w:val="en-GB" w:eastAsia="en-GB"/>
              </w:rPr>
              <w:t xml:space="preserve">By the end of the </w:t>
            </w:r>
            <w:proofErr w:type="gramStart"/>
            <w:r w:rsidRPr="00524FDC">
              <w:rPr>
                <w:rFonts w:ascii="SassoonPrimaryInfant" w:hAnsi="SassoonPrimaryInfant" w:cs="Segoe UI"/>
                <w:sz w:val="22"/>
                <w:szCs w:val="22"/>
                <w:lang w:val="en-GB" w:eastAsia="en-GB"/>
              </w:rPr>
              <w:t>Summer</w:t>
            </w:r>
            <w:proofErr w:type="gramEnd"/>
            <w:r w:rsidRPr="00524FDC">
              <w:rPr>
                <w:rFonts w:ascii="SassoonPrimaryInfant" w:hAnsi="SassoonPrimaryInfant" w:cs="Segoe UI"/>
                <w:sz w:val="22"/>
                <w:szCs w:val="22"/>
                <w:lang w:val="en-GB" w:eastAsia="en-GB"/>
              </w:rPr>
              <w:t xml:space="preserve"> term, children will learn how to build self-esteem, recognise early warning signs in unsafe or uncomfortable situations (including online), and develop strategies to resist peer pressure and make positive choices. They will also learn about puberty, physical and emotional changes, and how babies are conceived, including IVF, while reflecting on milestones as they grow into teenagers.</w:t>
            </w:r>
          </w:p>
        </w:tc>
      </w:tr>
      <w:tr w:rsidR="00EE3A1E" w:rsidRPr="00C7076F" w14:paraId="7F1362B0" w14:textId="77777777" w:rsidTr="00C13AE8">
        <w:tc>
          <w:tcPr>
            <w:tcW w:w="11341" w:type="dxa"/>
            <w:shd w:val="clear" w:color="auto" w:fill="CCFF66"/>
            <w:vAlign w:val="bottom"/>
          </w:tcPr>
          <w:p w14:paraId="316F4E64" w14:textId="77777777" w:rsidR="00EE3A1E" w:rsidRDefault="00EE3A1E" w:rsidP="00EE3A1E">
            <w:pPr>
              <w:jc w:val="center"/>
              <w:rPr>
                <w:rFonts w:ascii="SassoonPrimaryInfant" w:hAnsi="SassoonPrimaryInfant" w:cstheme="minorHAnsi"/>
                <w:b/>
                <w:sz w:val="28"/>
                <w:szCs w:val="28"/>
                <w:u w:color="FFC000"/>
              </w:rPr>
            </w:pPr>
            <w:r w:rsidRPr="000C2E92">
              <w:rPr>
                <w:rFonts w:ascii="SassoonPrimaryInfant" w:hAnsi="SassoonPrimaryInfant" w:cstheme="minorHAnsi"/>
                <w:b/>
                <w:sz w:val="28"/>
                <w:szCs w:val="28"/>
                <w:u w:color="FFC000"/>
              </w:rPr>
              <w:t>Computing</w:t>
            </w:r>
          </w:p>
          <w:p w14:paraId="5982841E" w14:textId="5645D251" w:rsidR="00EE3A1E" w:rsidRPr="00C7076F" w:rsidRDefault="00EE3A1E" w:rsidP="00EE3A1E">
            <w:pPr>
              <w:jc w:val="center"/>
              <w:rPr>
                <w:rFonts w:ascii="SassoonPrimaryInfant" w:hAnsi="SassoonPrimaryInfant" w:cstheme="minorHAnsi"/>
                <w:b/>
                <w:sz w:val="28"/>
                <w:szCs w:val="28"/>
                <w:u w:color="FFC000"/>
              </w:rPr>
            </w:pPr>
            <w:r w:rsidRPr="000C2E92">
              <w:rPr>
                <w:rFonts w:ascii="SassoonPrimaryInfant" w:hAnsi="SassoonPrimaryInfant" w:cstheme="minorHAnsi"/>
                <w:b/>
                <w:sz w:val="20"/>
                <w:szCs w:val="28"/>
                <w:u w:color="FFC000"/>
              </w:rPr>
              <w:t xml:space="preserve">Children will </w:t>
            </w:r>
            <w:r>
              <w:rPr>
                <w:rFonts w:ascii="SassoonPrimaryInfant" w:hAnsi="SassoonPrimaryInfant" w:cstheme="minorHAnsi"/>
                <w:b/>
                <w:sz w:val="20"/>
                <w:szCs w:val="28"/>
                <w:u w:color="FFC000"/>
              </w:rPr>
              <w:t xml:space="preserve">use Purple Chip to write a program on a computer that responds with an externally connect device. Children will also explore how to program a </w:t>
            </w:r>
            <w:proofErr w:type="spellStart"/>
            <w:proofErr w:type="gramStart"/>
            <w:r>
              <w:rPr>
                <w:rFonts w:ascii="SassoonPrimaryInfant" w:hAnsi="SassoonPrimaryInfant" w:cstheme="minorHAnsi"/>
                <w:b/>
                <w:sz w:val="20"/>
                <w:szCs w:val="28"/>
                <w:u w:color="FFC000"/>
              </w:rPr>
              <w:t>micro:bit</w:t>
            </w:r>
            <w:proofErr w:type="spellEnd"/>
            <w:proofErr w:type="gramEnd"/>
            <w:r>
              <w:rPr>
                <w:rFonts w:ascii="SassoonPrimaryInfant" w:hAnsi="SassoonPrimaryInfant" w:cstheme="minorHAnsi"/>
                <w:b/>
                <w:sz w:val="20"/>
                <w:szCs w:val="28"/>
                <w:u w:color="FFC000"/>
              </w:rPr>
              <w:t xml:space="preserve"> device. </w:t>
            </w:r>
          </w:p>
        </w:tc>
      </w:tr>
      <w:tr w:rsidR="00E142DA" w:rsidRPr="00C7076F" w14:paraId="6EBEEFF3" w14:textId="77777777" w:rsidTr="00E87CA7">
        <w:tc>
          <w:tcPr>
            <w:tcW w:w="11341" w:type="dxa"/>
            <w:shd w:val="clear" w:color="auto" w:fill="auto"/>
          </w:tcPr>
          <w:p w14:paraId="749AB92D" w14:textId="7E387E12" w:rsidR="00B65009" w:rsidRPr="00CF6EF2" w:rsidRDefault="00CF6EF2" w:rsidP="00CF6EF2">
            <w:pPr>
              <w:spacing w:line="300" w:lineRule="atLeast"/>
              <w:jc w:val="center"/>
              <w:rPr>
                <w:rFonts w:ascii="SassoonPrimaryInfant" w:hAnsi="SassoonPrimaryInfant" w:cs="Segoe UI"/>
                <w:sz w:val="20"/>
                <w:szCs w:val="20"/>
                <w:lang w:val="en-GB" w:eastAsia="en-GB"/>
              </w:rPr>
            </w:pPr>
            <w:r w:rsidRPr="00CF6EF2">
              <w:rPr>
                <w:rFonts w:ascii="SassoonPrimaryInfant" w:hAnsi="SassoonPrimaryInfant" w:cs="Segoe UI"/>
                <w:sz w:val="22"/>
                <w:szCs w:val="22"/>
                <w:lang w:val="en-GB" w:eastAsia="en-GB"/>
              </w:rPr>
              <w:t xml:space="preserve">By the end of the Summer term, children will learn how to program devices such as the </w:t>
            </w:r>
            <w:proofErr w:type="spellStart"/>
            <w:proofErr w:type="gramStart"/>
            <w:r w:rsidRPr="00CF6EF2">
              <w:rPr>
                <w:rFonts w:ascii="SassoonPrimaryInfant" w:hAnsi="SassoonPrimaryInfant" w:cs="Segoe UI"/>
                <w:sz w:val="22"/>
                <w:szCs w:val="22"/>
                <w:lang w:val="en-GB" w:eastAsia="en-GB"/>
              </w:rPr>
              <w:t>micro:bit</w:t>
            </w:r>
            <w:proofErr w:type="spellEnd"/>
            <w:proofErr w:type="gramEnd"/>
            <w:r w:rsidRPr="00CF6EF2">
              <w:rPr>
                <w:rFonts w:ascii="SassoonPrimaryInfant" w:hAnsi="SassoonPrimaryInfant" w:cs="Segoe UI"/>
                <w:sz w:val="22"/>
                <w:szCs w:val="22"/>
                <w:lang w:val="en-GB" w:eastAsia="en-GB"/>
              </w:rPr>
              <w:t xml:space="preserve"> to respond to sensors and inputs, creating interactive games, quizzes and simulations while applying key coding concepts like variables, IF/THEN statements and event-based programming. They will develop practical skills by designing, testing, debugging and uploading programs, using emulators and real devices to refine and share their work.</w:t>
            </w:r>
          </w:p>
        </w:tc>
      </w:tr>
      <w:tr w:rsidR="00EE3A1E" w:rsidRPr="00C7076F" w14:paraId="6C95969A" w14:textId="77777777" w:rsidTr="00C13AE8">
        <w:tc>
          <w:tcPr>
            <w:tcW w:w="11341" w:type="dxa"/>
            <w:shd w:val="clear" w:color="auto" w:fill="00FFFF"/>
            <w:vAlign w:val="bottom"/>
          </w:tcPr>
          <w:p w14:paraId="779D2DC4" w14:textId="77777777" w:rsidR="00EE3A1E" w:rsidRPr="000E3F12" w:rsidRDefault="00EE3A1E" w:rsidP="00EE3A1E">
            <w:pPr>
              <w:jc w:val="center"/>
              <w:rPr>
                <w:rFonts w:ascii="SassoonPrimaryInfant" w:hAnsi="SassoonPrimaryInfant" w:cstheme="minorHAnsi"/>
                <w:b/>
                <w:sz w:val="28"/>
                <w:szCs w:val="28"/>
                <w:u w:color="FFC000"/>
              </w:rPr>
            </w:pPr>
            <w:r w:rsidRPr="000E3F12">
              <w:rPr>
                <w:rFonts w:ascii="SassoonPrimaryInfant" w:hAnsi="SassoonPrimaryInfant" w:cstheme="minorHAnsi"/>
                <w:b/>
                <w:sz w:val="28"/>
                <w:szCs w:val="28"/>
                <w:u w:color="FFC000"/>
              </w:rPr>
              <w:t>P. E</w:t>
            </w:r>
          </w:p>
          <w:p w14:paraId="01C13832" w14:textId="4CE3441A" w:rsidR="00EE3A1E" w:rsidRPr="00AD1EE8" w:rsidRDefault="00EE3A1E" w:rsidP="00EE3A1E">
            <w:pPr>
              <w:jc w:val="center"/>
            </w:pPr>
            <w:r w:rsidRPr="000E3F12">
              <w:rPr>
                <w:rFonts w:ascii="SassoonPrimaryInfant" w:hAnsi="SassoonPrimaryInfant" w:cstheme="minorHAnsi"/>
                <w:b/>
                <w:sz w:val="20"/>
                <w:szCs w:val="28"/>
                <w:u w:color="FFC000"/>
              </w:rPr>
              <w:t xml:space="preserve">In PE we will be taking part in </w:t>
            </w:r>
            <w:r>
              <w:rPr>
                <w:rFonts w:ascii="SassoonPrimaryInfant" w:hAnsi="SassoonPrimaryInfant" w:cstheme="minorHAnsi"/>
                <w:b/>
                <w:sz w:val="20"/>
                <w:szCs w:val="28"/>
                <w:u w:color="FFC000"/>
              </w:rPr>
              <w:t>Football, Athletics and Cricket</w:t>
            </w:r>
            <w:r w:rsidRPr="000E3F12">
              <w:rPr>
                <w:rFonts w:ascii="SassoonPrimaryInfant" w:hAnsi="SassoonPrimaryInfant" w:cstheme="minorHAnsi"/>
                <w:b/>
                <w:sz w:val="20"/>
                <w:szCs w:val="28"/>
                <w:u w:color="FFC000"/>
              </w:rPr>
              <w:t xml:space="preserve"> sessions. </w:t>
            </w:r>
            <w:r w:rsidR="004742AB" w:rsidRPr="00602E86">
              <w:rPr>
                <w:rFonts w:ascii="SassoonPrimaryInfant" w:hAnsi="SassoonPrimaryInfant" w:cstheme="minorHAnsi"/>
                <w:b/>
                <w:sz w:val="20"/>
                <w:szCs w:val="20"/>
                <w:u w:color="FFC000"/>
              </w:rPr>
              <w:t>We will also be participating in a weekly bowls session at Welford Bowls Club.</w:t>
            </w:r>
          </w:p>
        </w:tc>
      </w:tr>
      <w:tr w:rsidR="004742AB" w:rsidRPr="00C7076F" w14:paraId="54EFCDA3" w14:textId="77777777" w:rsidTr="00BB07D2">
        <w:tc>
          <w:tcPr>
            <w:tcW w:w="11341" w:type="dxa"/>
            <w:shd w:val="clear" w:color="auto" w:fill="auto"/>
          </w:tcPr>
          <w:p w14:paraId="62904D3B" w14:textId="2E4EB7F7" w:rsidR="004742AB" w:rsidRPr="008D76F9" w:rsidRDefault="00F40AA8" w:rsidP="00484532">
            <w:pPr>
              <w:jc w:val="center"/>
              <w:rPr>
                <w:rFonts w:ascii="SassoonPrimaryInfant" w:hAnsi="SassoonPrimaryInfant"/>
                <w:sz w:val="20"/>
                <w:szCs w:val="20"/>
              </w:rPr>
            </w:pPr>
            <w:r w:rsidRPr="00FE297E">
              <w:rPr>
                <w:rFonts w:ascii="SassoonPrimaryInfant" w:hAnsi="SassoonPrimaryInfant"/>
                <w:sz w:val="22"/>
                <w:szCs w:val="22"/>
              </w:rPr>
              <w:t xml:space="preserve">By the end of the </w:t>
            </w:r>
            <w:proofErr w:type="gramStart"/>
            <w:r w:rsidRPr="00FE297E">
              <w:rPr>
                <w:rFonts w:ascii="SassoonPrimaryInfant" w:hAnsi="SassoonPrimaryInfant"/>
                <w:sz w:val="22"/>
                <w:szCs w:val="22"/>
              </w:rPr>
              <w:t>S</w:t>
            </w:r>
            <w:r>
              <w:rPr>
                <w:rFonts w:ascii="SassoonPrimaryInfant" w:hAnsi="SassoonPrimaryInfant"/>
                <w:sz w:val="22"/>
                <w:szCs w:val="22"/>
              </w:rPr>
              <w:t>ummer</w:t>
            </w:r>
            <w:proofErr w:type="gramEnd"/>
            <w:r w:rsidRPr="00FE297E">
              <w:rPr>
                <w:rFonts w:ascii="SassoonPrimaryInfant" w:hAnsi="SassoonPrimaryInfant"/>
                <w:sz w:val="22"/>
                <w:szCs w:val="22"/>
              </w:rPr>
              <w:t xml:space="preserve"> term, children will understand how speed, strength, agility, balance, coordination, and stamina support performance in sports. They will develop attacking and defending skills, apply rules and tactics in games, perform dance sequences with control, plan warm-ups, work collaboratively, and evaluate their own and others’ performance for fitness, health, and improvement</w:t>
            </w:r>
          </w:p>
        </w:tc>
      </w:tr>
      <w:tr w:rsidR="00EE3A1E" w:rsidRPr="00C7076F" w14:paraId="5F8D2636" w14:textId="77777777" w:rsidTr="00C13AE8">
        <w:tc>
          <w:tcPr>
            <w:tcW w:w="11341" w:type="dxa"/>
            <w:shd w:val="clear" w:color="auto" w:fill="FFFF00"/>
            <w:vAlign w:val="bottom"/>
          </w:tcPr>
          <w:p w14:paraId="0BCF48A7" w14:textId="02804FAD" w:rsidR="00EE3A1E" w:rsidRPr="007C48F7" w:rsidRDefault="00EE3A1E" w:rsidP="00EE3A1E">
            <w:pPr>
              <w:rPr>
                <w:rFonts w:ascii="SassoonPrimaryInfant" w:hAnsi="SassoonPrimaryInfant" w:cstheme="minorHAnsi"/>
                <w:b/>
                <w:sz w:val="28"/>
                <w:szCs w:val="28"/>
                <w:highlight w:val="yellow"/>
                <w:u w:color="FFC000"/>
              </w:rPr>
            </w:pPr>
            <w:r w:rsidRPr="00C7076F">
              <w:rPr>
                <w:rFonts w:ascii="SassoonPrimaryInfant" w:hAnsi="SassoonPrimaryInfant" w:cstheme="minorHAnsi"/>
                <w:b/>
                <w:sz w:val="28"/>
                <w:szCs w:val="28"/>
                <w:u w:color="FFC000"/>
              </w:rPr>
              <w:t xml:space="preserve">                                                         </w:t>
            </w:r>
            <w:r w:rsidRPr="007C48F7">
              <w:rPr>
                <w:rFonts w:ascii="SassoonPrimaryInfant" w:hAnsi="SassoonPrimaryInfant" w:cstheme="minorHAnsi"/>
                <w:b/>
                <w:sz w:val="28"/>
                <w:szCs w:val="28"/>
                <w:highlight w:val="yellow"/>
                <w:u w:color="FFC000"/>
              </w:rPr>
              <w:t>Music</w:t>
            </w:r>
          </w:p>
          <w:p w14:paraId="159DBDF5" w14:textId="2AF769A1" w:rsidR="00EE3A1E" w:rsidRPr="00C7076F" w:rsidRDefault="00EE3A1E" w:rsidP="00EE3A1E">
            <w:pPr>
              <w:jc w:val="center"/>
              <w:rPr>
                <w:rFonts w:ascii="SassoonPrimaryInfant" w:hAnsi="SassoonPrimaryInfant" w:cstheme="minorHAnsi"/>
                <w:b/>
                <w:sz w:val="28"/>
                <w:szCs w:val="28"/>
                <w:u w:color="FFC000"/>
              </w:rPr>
            </w:pPr>
            <w:r>
              <w:rPr>
                <w:rFonts w:ascii="SassoonPrimaryInfant" w:hAnsi="SassoonPrimaryInfant" w:cstheme="minorHAnsi"/>
                <w:b/>
                <w:sz w:val="20"/>
                <w:szCs w:val="28"/>
                <w:highlight w:val="yellow"/>
                <w:u w:color="FFC000"/>
              </w:rPr>
              <w:t>During the S</w:t>
            </w:r>
            <w:r w:rsidR="002E41A4">
              <w:rPr>
                <w:rFonts w:ascii="SassoonPrimaryInfant" w:hAnsi="SassoonPrimaryInfant" w:cstheme="minorHAnsi"/>
                <w:b/>
                <w:sz w:val="20"/>
                <w:szCs w:val="28"/>
                <w:highlight w:val="yellow"/>
                <w:u w:color="FFC000"/>
              </w:rPr>
              <w:t>ummer</w:t>
            </w:r>
            <w:r>
              <w:rPr>
                <w:rFonts w:ascii="SassoonPrimaryInfant" w:hAnsi="SassoonPrimaryInfant" w:cstheme="minorHAnsi"/>
                <w:b/>
                <w:sz w:val="20"/>
                <w:szCs w:val="28"/>
                <w:highlight w:val="yellow"/>
                <w:u w:color="FFC000"/>
              </w:rPr>
              <w:t xml:space="preserve"> term, children will be learning a range of musical skills through learning to play the ukulele. </w:t>
            </w:r>
          </w:p>
        </w:tc>
      </w:tr>
      <w:tr w:rsidR="002E41A4" w:rsidRPr="00C7076F" w14:paraId="73D7A19E" w14:textId="77777777" w:rsidTr="000072EB">
        <w:tc>
          <w:tcPr>
            <w:tcW w:w="11341" w:type="dxa"/>
            <w:shd w:val="clear" w:color="auto" w:fill="auto"/>
          </w:tcPr>
          <w:p w14:paraId="7A6445D3" w14:textId="4A6AFCE5" w:rsidR="002E41A4" w:rsidRPr="00484532" w:rsidRDefault="00484532" w:rsidP="00484532">
            <w:pPr>
              <w:spacing w:line="300" w:lineRule="atLeast"/>
              <w:jc w:val="center"/>
              <w:rPr>
                <w:rFonts w:ascii="SassoonPrimaryInfant" w:hAnsi="SassoonPrimaryInfant" w:cs="Segoe UI"/>
                <w:sz w:val="22"/>
                <w:szCs w:val="22"/>
                <w:lang w:val="en-GB" w:eastAsia="en-GB"/>
              </w:rPr>
            </w:pPr>
            <w:r w:rsidRPr="00484532">
              <w:rPr>
                <w:rFonts w:ascii="SassoonPrimaryInfant" w:hAnsi="SassoonPrimaryInfant" w:cs="Segoe UI"/>
                <w:sz w:val="22"/>
                <w:szCs w:val="22"/>
                <w:lang w:val="en-GB" w:eastAsia="en-GB"/>
              </w:rPr>
              <w:t xml:space="preserve">By the end of the </w:t>
            </w:r>
            <w:proofErr w:type="gramStart"/>
            <w:r w:rsidRPr="00484532">
              <w:rPr>
                <w:rFonts w:ascii="SassoonPrimaryInfant" w:hAnsi="SassoonPrimaryInfant" w:cs="Segoe UI"/>
                <w:sz w:val="22"/>
                <w:szCs w:val="22"/>
                <w:lang w:val="en-GB" w:eastAsia="en-GB"/>
              </w:rPr>
              <w:t>Summer</w:t>
            </w:r>
            <w:proofErr w:type="gramEnd"/>
            <w:r w:rsidRPr="00484532">
              <w:rPr>
                <w:rFonts w:ascii="SassoonPrimaryInfant" w:hAnsi="SassoonPrimaryInfant" w:cs="Segoe UI"/>
                <w:sz w:val="22"/>
                <w:szCs w:val="22"/>
                <w:lang w:val="en-GB" w:eastAsia="en-GB"/>
              </w:rPr>
              <w:t xml:space="preserve"> term, children will explore music from different cultures and traditions, including songs in other languages, while developing understanding of key musical concepts such as rhythm, pitch, dynamics, timbre and chords. They will build performance, composition and appraisal skills by singing in parts, creating multi-layered pieces, using notation and confidently evaluating music using appropriate vocabulary.</w:t>
            </w:r>
          </w:p>
        </w:tc>
      </w:tr>
    </w:tbl>
    <w:p w14:paraId="32503D7F" w14:textId="77777777" w:rsidR="00C327BA" w:rsidRPr="00C7076F" w:rsidRDefault="00C327BA">
      <w:pPr>
        <w:rPr>
          <w:rFonts w:ascii="SassoonPrimaryInfant" w:hAnsi="SassoonPrimaryInfant" w:cstheme="minorHAnsi"/>
        </w:rPr>
      </w:pPr>
    </w:p>
    <w:sectPr w:rsidR="00C327BA" w:rsidRPr="00C7076F" w:rsidSect="00626210">
      <w:pgSz w:w="11900" w:h="16840"/>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IVGB U+ Arial MT">
    <w:altName w:val="Arial"/>
    <w:panose1 w:val="00000000000000000000"/>
    <w:charset w:val="00"/>
    <w:family w:val="swiss"/>
    <w:notTrueType/>
    <w:pitch w:val="default"/>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assoonPrimaryInfant">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D0DD7C5"/>
    <w:multiLevelType w:val="hybridMultilevel"/>
    <w:tmpl w:val="4035A6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ECCD855"/>
    <w:multiLevelType w:val="hybridMultilevel"/>
    <w:tmpl w:val="DAFF43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C49B0A7"/>
    <w:multiLevelType w:val="hybridMultilevel"/>
    <w:tmpl w:val="416CE42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64AD016"/>
    <w:multiLevelType w:val="hybridMultilevel"/>
    <w:tmpl w:val="D89E003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BDF3E5B"/>
    <w:multiLevelType w:val="hybridMultilevel"/>
    <w:tmpl w:val="FC659D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6A58227"/>
    <w:multiLevelType w:val="hybridMultilevel"/>
    <w:tmpl w:val="D5BC514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3685AD7"/>
    <w:multiLevelType w:val="hybridMultilevel"/>
    <w:tmpl w:val="2A67CB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6CD7246"/>
    <w:multiLevelType w:val="hybridMultilevel"/>
    <w:tmpl w:val="FDB777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B112E2F"/>
    <w:multiLevelType w:val="hybridMultilevel"/>
    <w:tmpl w:val="0E6B7E0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FFFFFFE"/>
    <w:multiLevelType w:val="singleLevel"/>
    <w:tmpl w:val="E1DA0A76"/>
    <w:lvl w:ilvl="0">
      <w:numFmt w:val="bullet"/>
      <w:pStyle w:val="BL"/>
      <w:lvlText w:val="*"/>
      <w:lvlJc w:val="left"/>
    </w:lvl>
  </w:abstractNum>
  <w:abstractNum w:abstractNumId="10" w15:restartNumberingAfterBreak="0">
    <w:nsid w:val="00EF0608"/>
    <w:multiLevelType w:val="hybridMultilevel"/>
    <w:tmpl w:val="40A44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DA42B5"/>
    <w:multiLevelType w:val="hybridMultilevel"/>
    <w:tmpl w:val="F2942DF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C9150EA"/>
    <w:multiLevelType w:val="hybridMultilevel"/>
    <w:tmpl w:val="CF96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ECFBB0"/>
    <w:multiLevelType w:val="hybridMultilevel"/>
    <w:tmpl w:val="326076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E866601"/>
    <w:multiLevelType w:val="hybridMultilevel"/>
    <w:tmpl w:val="A93A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C2FEC8"/>
    <w:multiLevelType w:val="hybridMultilevel"/>
    <w:tmpl w:val="8E9BE6C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46A680B"/>
    <w:multiLevelType w:val="hybridMultilevel"/>
    <w:tmpl w:val="69288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7C1CD1"/>
    <w:multiLevelType w:val="multilevel"/>
    <w:tmpl w:val="640A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9919CA"/>
    <w:multiLevelType w:val="hybridMultilevel"/>
    <w:tmpl w:val="41F0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69C4979"/>
    <w:multiLevelType w:val="hybridMultilevel"/>
    <w:tmpl w:val="5C47DD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84D7965"/>
    <w:multiLevelType w:val="multilevel"/>
    <w:tmpl w:val="B5E6E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F90026"/>
    <w:multiLevelType w:val="hybridMultilevel"/>
    <w:tmpl w:val="3FC8596C"/>
    <w:lvl w:ilvl="0" w:tplc="1A4C55F6">
      <w:numFmt w:val="bullet"/>
      <w:lvlText w:val="-"/>
      <w:lvlJc w:val="left"/>
      <w:pPr>
        <w:ind w:left="405" w:hanging="360"/>
      </w:pPr>
      <w:rPr>
        <w:rFonts w:ascii="Arial" w:eastAsia="Arial Unicode MS"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2" w15:restartNumberingAfterBreak="0">
    <w:nsid w:val="1B095A92"/>
    <w:multiLevelType w:val="multilevel"/>
    <w:tmpl w:val="9EC4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F3026E"/>
    <w:multiLevelType w:val="hybridMultilevel"/>
    <w:tmpl w:val="C6702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FCAF3F"/>
    <w:multiLevelType w:val="hybridMultilevel"/>
    <w:tmpl w:val="934DA0B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0D70AC1"/>
    <w:multiLevelType w:val="hybridMultilevel"/>
    <w:tmpl w:val="25AF9AB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FC358BB"/>
    <w:multiLevelType w:val="hybridMultilevel"/>
    <w:tmpl w:val="900A4FBA"/>
    <w:lvl w:ilvl="0" w:tplc="054C8E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F2D481"/>
    <w:multiLevelType w:val="hybridMultilevel"/>
    <w:tmpl w:val="644DE1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82C02E8"/>
    <w:multiLevelType w:val="multilevel"/>
    <w:tmpl w:val="477A6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037225"/>
    <w:multiLevelType w:val="multilevel"/>
    <w:tmpl w:val="7406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7D0F94"/>
    <w:multiLevelType w:val="multilevel"/>
    <w:tmpl w:val="B3D6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0E5A54"/>
    <w:multiLevelType w:val="multilevel"/>
    <w:tmpl w:val="11A2C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7373A7"/>
    <w:multiLevelType w:val="hybridMultilevel"/>
    <w:tmpl w:val="1BEEC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031E67"/>
    <w:multiLevelType w:val="multilevel"/>
    <w:tmpl w:val="0968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4"/>
  </w:num>
  <w:num w:numId="3">
    <w:abstractNumId w:val="26"/>
  </w:num>
  <w:num w:numId="4">
    <w:abstractNumId w:val="21"/>
  </w:num>
  <w:num w:numId="5">
    <w:abstractNumId w:val="33"/>
  </w:num>
  <w:num w:numId="6">
    <w:abstractNumId w:val="12"/>
  </w:num>
  <w:num w:numId="7">
    <w:abstractNumId w:val="30"/>
  </w:num>
  <w:num w:numId="8">
    <w:abstractNumId w:val="34"/>
  </w:num>
  <w:num w:numId="9">
    <w:abstractNumId w:val="10"/>
  </w:num>
  <w:num w:numId="10">
    <w:abstractNumId w:val="23"/>
  </w:num>
  <w:num w:numId="11">
    <w:abstractNumId w:val="16"/>
  </w:num>
  <w:num w:numId="12">
    <w:abstractNumId w:val="29"/>
  </w:num>
  <w:num w:numId="13">
    <w:abstractNumId w:val="31"/>
  </w:num>
  <w:num w:numId="14">
    <w:abstractNumId w:val="7"/>
  </w:num>
  <w:num w:numId="15">
    <w:abstractNumId w:val="5"/>
  </w:num>
  <w:num w:numId="16">
    <w:abstractNumId w:val="19"/>
  </w:num>
  <w:num w:numId="17">
    <w:abstractNumId w:val="1"/>
  </w:num>
  <w:num w:numId="18">
    <w:abstractNumId w:val="24"/>
  </w:num>
  <w:num w:numId="19">
    <w:abstractNumId w:val="8"/>
  </w:num>
  <w:num w:numId="20">
    <w:abstractNumId w:val="2"/>
  </w:num>
  <w:num w:numId="21">
    <w:abstractNumId w:val="9"/>
    <w:lvlOverride w:ilvl="0">
      <w:lvl w:ilvl="0">
        <w:start w:val="65535"/>
        <w:numFmt w:val="bullet"/>
        <w:pStyle w:val="BL"/>
        <w:lvlText w:val="•"/>
        <w:legacy w:legacy="1" w:legacySpace="0" w:legacyIndent="211"/>
        <w:lvlJc w:val="left"/>
        <w:rPr>
          <w:rFonts w:ascii="Arial" w:hAnsi="Arial" w:cs="Arial" w:hint="default"/>
          <w:b w:val="0"/>
        </w:rPr>
      </w:lvl>
    </w:lvlOverride>
  </w:num>
  <w:num w:numId="22">
    <w:abstractNumId w:val="11"/>
  </w:num>
  <w:num w:numId="23">
    <w:abstractNumId w:val="0"/>
  </w:num>
  <w:num w:numId="24">
    <w:abstractNumId w:val="15"/>
  </w:num>
  <w:num w:numId="25">
    <w:abstractNumId w:val="4"/>
  </w:num>
  <w:num w:numId="26">
    <w:abstractNumId w:val="25"/>
  </w:num>
  <w:num w:numId="27">
    <w:abstractNumId w:val="27"/>
  </w:num>
  <w:num w:numId="28">
    <w:abstractNumId w:val="3"/>
  </w:num>
  <w:num w:numId="29">
    <w:abstractNumId w:val="13"/>
  </w:num>
  <w:num w:numId="30">
    <w:abstractNumId w:val="6"/>
  </w:num>
  <w:num w:numId="31">
    <w:abstractNumId w:val="32"/>
  </w:num>
  <w:num w:numId="32">
    <w:abstractNumId w:val="22"/>
  </w:num>
  <w:num w:numId="33">
    <w:abstractNumId w:val="20"/>
  </w:num>
  <w:num w:numId="34">
    <w:abstractNumId w:val="28"/>
  </w:num>
  <w:num w:numId="35">
    <w:abstractNumId w:val="17"/>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04"/>
    <w:rsid w:val="00011F10"/>
    <w:rsid w:val="00012F6D"/>
    <w:rsid w:val="000150E6"/>
    <w:rsid w:val="0002331A"/>
    <w:rsid w:val="0006374D"/>
    <w:rsid w:val="0007713E"/>
    <w:rsid w:val="00080E86"/>
    <w:rsid w:val="000C2E92"/>
    <w:rsid w:val="000C5B1A"/>
    <w:rsid w:val="000C685A"/>
    <w:rsid w:val="000C79C7"/>
    <w:rsid w:val="000D4A0A"/>
    <w:rsid w:val="000D5926"/>
    <w:rsid w:val="000E18FD"/>
    <w:rsid w:val="001016CA"/>
    <w:rsid w:val="00105E27"/>
    <w:rsid w:val="00113E7C"/>
    <w:rsid w:val="00130607"/>
    <w:rsid w:val="00177F80"/>
    <w:rsid w:val="001926DA"/>
    <w:rsid w:val="001B463F"/>
    <w:rsid w:val="001D37B9"/>
    <w:rsid w:val="002016A8"/>
    <w:rsid w:val="0023224B"/>
    <w:rsid w:val="002325C6"/>
    <w:rsid w:val="00242F90"/>
    <w:rsid w:val="00283879"/>
    <w:rsid w:val="00284F5A"/>
    <w:rsid w:val="002A6CFF"/>
    <w:rsid w:val="002B610A"/>
    <w:rsid w:val="002D2E71"/>
    <w:rsid w:val="002D61DF"/>
    <w:rsid w:val="002E41A4"/>
    <w:rsid w:val="002F0C8C"/>
    <w:rsid w:val="00324F73"/>
    <w:rsid w:val="00362AC9"/>
    <w:rsid w:val="0036419A"/>
    <w:rsid w:val="003708EB"/>
    <w:rsid w:val="00386D25"/>
    <w:rsid w:val="00393DC9"/>
    <w:rsid w:val="003A5598"/>
    <w:rsid w:val="003D6194"/>
    <w:rsid w:val="003E4722"/>
    <w:rsid w:val="003F1C9E"/>
    <w:rsid w:val="00400165"/>
    <w:rsid w:val="0040322B"/>
    <w:rsid w:val="0045495A"/>
    <w:rsid w:val="004742AB"/>
    <w:rsid w:val="00476FD4"/>
    <w:rsid w:val="00484532"/>
    <w:rsid w:val="00485083"/>
    <w:rsid w:val="004A32CF"/>
    <w:rsid w:val="004A79B2"/>
    <w:rsid w:val="004B0B9D"/>
    <w:rsid w:val="004C0010"/>
    <w:rsid w:val="004C1806"/>
    <w:rsid w:val="004F1AD1"/>
    <w:rsid w:val="005063B4"/>
    <w:rsid w:val="005114AF"/>
    <w:rsid w:val="00512FE8"/>
    <w:rsid w:val="005214AE"/>
    <w:rsid w:val="00524FDC"/>
    <w:rsid w:val="00555011"/>
    <w:rsid w:val="0056710A"/>
    <w:rsid w:val="0057423B"/>
    <w:rsid w:val="00575676"/>
    <w:rsid w:val="005771D5"/>
    <w:rsid w:val="0058134E"/>
    <w:rsid w:val="005938CB"/>
    <w:rsid w:val="00595337"/>
    <w:rsid w:val="005A4967"/>
    <w:rsid w:val="005B2DC3"/>
    <w:rsid w:val="005C51C9"/>
    <w:rsid w:val="005D0B02"/>
    <w:rsid w:val="005F3039"/>
    <w:rsid w:val="0060786B"/>
    <w:rsid w:val="00615E2D"/>
    <w:rsid w:val="006206BA"/>
    <w:rsid w:val="00622BF5"/>
    <w:rsid w:val="00626210"/>
    <w:rsid w:val="00652C7E"/>
    <w:rsid w:val="00666F94"/>
    <w:rsid w:val="00667F1D"/>
    <w:rsid w:val="00680BBF"/>
    <w:rsid w:val="0069620E"/>
    <w:rsid w:val="006962DB"/>
    <w:rsid w:val="006B1CC3"/>
    <w:rsid w:val="006F5159"/>
    <w:rsid w:val="00712ED6"/>
    <w:rsid w:val="00744E04"/>
    <w:rsid w:val="0075635C"/>
    <w:rsid w:val="00791C20"/>
    <w:rsid w:val="007A3A04"/>
    <w:rsid w:val="00831D36"/>
    <w:rsid w:val="00854030"/>
    <w:rsid w:val="00885618"/>
    <w:rsid w:val="00886889"/>
    <w:rsid w:val="00894831"/>
    <w:rsid w:val="008C303B"/>
    <w:rsid w:val="008D76F9"/>
    <w:rsid w:val="008E4377"/>
    <w:rsid w:val="00920052"/>
    <w:rsid w:val="00933502"/>
    <w:rsid w:val="0094502D"/>
    <w:rsid w:val="009524AD"/>
    <w:rsid w:val="009546AD"/>
    <w:rsid w:val="00973B8A"/>
    <w:rsid w:val="0098071E"/>
    <w:rsid w:val="0098590D"/>
    <w:rsid w:val="009A552C"/>
    <w:rsid w:val="009B57B4"/>
    <w:rsid w:val="009C1AB4"/>
    <w:rsid w:val="009D0F8C"/>
    <w:rsid w:val="009E19D9"/>
    <w:rsid w:val="009E3070"/>
    <w:rsid w:val="009E36B0"/>
    <w:rsid w:val="009F3DED"/>
    <w:rsid w:val="00A054AD"/>
    <w:rsid w:val="00A43343"/>
    <w:rsid w:val="00A67AA3"/>
    <w:rsid w:val="00A743BD"/>
    <w:rsid w:val="00A84484"/>
    <w:rsid w:val="00A92F00"/>
    <w:rsid w:val="00AA29E4"/>
    <w:rsid w:val="00AB583B"/>
    <w:rsid w:val="00AB79D1"/>
    <w:rsid w:val="00AC67EB"/>
    <w:rsid w:val="00AD0955"/>
    <w:rsid w:val="00AD1EE8"/>
    <w:rsid w:val="00AE51F1"/>
    <w:rsid w:val="00AE5975"/>
    <w:rsid w:val="00B2438E"/>
    <w:rsid w:val="00B2474D"/>
    <w:rsid w:val="00B24AD8"/>
    <w:rsid w:val="00B328CD"/>
    <w:rsid w:val="00B528FB"/>
    <w:rsid w:val="00B5352F"/>
    <w:rsid w:val="00B53EC4"/>
    <w:rsid w:val="00B65009"/>
    <w:rsid w:val="00B651ED"/>
    <w:rsid w:val="00B7006E"/>
    <w:rsid w:val="00B74C94"/>
    <w:rsid w:val="00B821DE"/>
    <w:rsid w:val="00B8266F"/>
    <w:rsid w:val="00B86641"/>
    <w:rsid w:val="00B87168"/>
    <w:rsid w:val="00B917B7"/>
    <w:rsid w:val="00B91D30"/>
    <w:rsid w:val="00B962F8"/>
    <w:rsid w:val="00BA07F1"/>
    <w:rsid w:val="00BC4D8B"/>
    <w:rsid w:val="00C004F5"/>
    <w:rsid w:val="00C13AE8"/>
    <w:rsid w:val="00C14F75"/>
    <w:rsid w:val="00C237D1"/>
    <w:rsid w:val="00C327BA"/>
    <w:rsid w:val="00C42339"/>
    <w:rsid w:val="00C444F8"/>
    <w:rsid w:val="00C51E6B"/>
    <w:rsid w:val="00C7076F"/>
    <w:rsid w:val="00C71CA7"/>
    <w:rsid w:val="00C7208B"/>
    <w:rsid w:val="00CD60A2"/>
    <w:rsid w:val="00CF1B74"/>
    <w:rsid w:val="00CF6EF2"/>
    <w:rsid w:val="00D3144F"/>
    <w:rsid w:val="00D31FFA"/>
    <w:rsid w:val="00D57962"/>
    <w:rsid w:val="00D80A1E"/>
    <w:rsid w:val="00DB73A4"/>
    <w:rsid w:val="00DC18DD"/>
    <w:rsid w:val="00DC5D6A"/>
    <w:rsid w:val="00DE35F4"/>
    <w:rsid w:val="00E05DB3"/>
    <w:rsid w:val="00E13669"/>
    <w:rsid w:val="00E142DA"/>
    <w:rsid w:val="00E21E09"/>
    <w:rsid w:val="00E2251C"/>
    <w:rsid w:val="00E44DC0"/>
    <w:rsid w:val="00E54FE9"/>
    <w:rsid w:val="00E642E7"/>
    <w:rsid w:val="00E715E0"/>
    <w:rsid w:val="00E729FF"/>
    <w:rsid w:val="00E816AC"/>
    <w:rsid w:val="00EA4B01"/>
    <w:rsid w:val="00ED3C2F"/>
    <w:rsid w:val="00EE043A"/>
    <w:rsid w:val="00EE3A1E"/>
    <w:rsid w:val="00EE5859"/>
    <w:rsid w:val="00EF7D30"/>
    <w:rsid w:val="00F16196"/>
    <w:rsid w:val="00F40AA8"/>
    <w:rsid w:val="00F61558"/>
    <w:rsid w:val="00F71C15"/>
    <w:rsid w:val="00F7236A"/>
    <w:rsid w:val="00F86A25"/>
    <w:rsid w:val="00F86B36"/>
    <w:rsid w:val="00FA070A"/>
    <w:rsid w:val="00FA60B7"/>
    <w:rsid w:val="00FE1E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chartTrackingRefBased/>
  <w15:docId w15:val="{50E6E142-8853-4397-B45E-DF2692D1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0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1"/>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lang w:val="en-GB"/>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lang w:val="en-GB"/>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 w:type="paragraph" w:customStyle="1" w:styleId="Pa7">
    <w:name w:val="Pa7"/>
    <w:basedOn w:val="Normal"/>
    <w:next w:val="Normal"/>
    <w:uiPriority w:val="99"/>
    <w:rsid w:val="008C303B"/>
    <w:pPr>
      <w:autoSpaceDE w:val="0"/>
      <w:autoSpaceDN w:val="0"/>
      <w:adjustRightInd w:val="0"/>
      <w:spacing w:line="241" w:lineRule="atLeast"/>
    </w:pPr>
    <w:rPr>
      <w:rFonts w:ascii="BIVGB U+ Arial MT" w:eastAsiaTheme="minorHAnsi" w:hAnsi="BIVGB U+ Arial MT" w:cstheme="minorBidi"/>
      <w:lang w:val="en-GB"/>
    </w:rPr>
  </w:style>
  <w:style w:type="character" w:customStyle="1" w:styleId="A6">
    <w:name w:val="A6"/>
    <w:uiPriority w:val="99"/>
    <w:rsid w:val="008C303B"/>
    <w:rPr>
      <w:rFonts w:cs="BIVGB U+ Arial MT"/>
      <w:color w:val="000000"/>
      <w:sz w:val="18"/>
      <w:szCs w:val="18"/>
    </w:rPr>
  </w:style>
  <w:style w:type="paragraph" w:customStyle="1" w:styleId="Default">
    <w:name w:val="Default"/>
    <w:rsid w:val="0002331A"/>
    <w:pPr>
      <w:autoSpaceDE w:val="0"/>
      <w:autoSpaceDN w:val="0"/>
      <w:adjustRightInd w:val="0"/>
    </w:pPr>
    <w:rPr>
      <w:rFonts w:ascii="Calibri" w:hAnsi="Calibri" w:cs="Calibri"/>
      <w:color w:val="000000"/>
      <w:lang w:val="en-GB"/>
    </w:rPr>
  </w:style>
  <w:style w:type="paragraph" w:customStyle="1" w:styleId="BL">
    <w:name w:val="BL"/>
    <w:qFormat/>
    <w:rsid w:val="00E715E0"/>
    <w:pPr>
      <w:widowControl w:val="0"/>
      <w:numPr>
        <w:numId w:val="21"/>
      </w:numPr>
      <w:shd w:val="clear" w:color="auto" w:fill="FFFFFF"/>
      <w:tabs>
        <w:tab w:val="left" w:pos="221"/>
      </w:tabs>
      <w:autoSpaceDE w:val="0"/>
      <w:autoSpaceDN w:val="0"/>
      <w:adjustRightInd w:val="0"/>
      <w:spacing w:after="60"/>
      <w:ind w:left="2720" w:hanging="220"/>
    </w:pPr>
    <w:rPr>
      <w:rFonts w:ascii="Helvetica" w:eastAsia="MS Mincho" w:hAnsi="Helvetica" w:cs="Times New Roman"/>
      <w:sz w:val="18"/>
      <w:szCs w:val="18"/>
    </w:rPr>
  </w:style>
  <w:style w:type="paragraph" w:customStyle="1" w:styleId="BL-2COL">
    <w:name w:val="BL - 2 COL"/>
    <w:basedOn w:val="Normal"/>
    <w:qFormat/>
    <w:rsid w:val="004A79B2"/>
    <w:pPr>
      <w:widowControl w:val="0"/>
      <w:autoSpaceDE w:val="0"/>
      <w:autoSpaceDN w:val="0"/>
      <w:adjustRightInd w:val="0"/>
      <w:spacing w:before="60"/>
      <w:ind w:left="130" w:hanging="130"/>
    </w:pPr>
    <w:rPr>
      <w:rFonts w:ascii="Arial" w:eastAsia="MS Mincho" w:hAnsi="Arial" w:cs="Arial"/>
      <w:color w:val="000000"/>
      <w:sz w:val="18"/>
      <w:szCs w:val="18"/>
      <w:lang w:val="en-GB"/>
    </w:rPr>
  </w:style>
  <w:style w:type="paragraph" w:customStyle="1" w:styleId="Pa0">
    <w:name w:val="Pa0"/>
    <w:basedOn w:val="Default"/>
    <w:next w:val="Default"/>
    <w:uiPriority w:val="99"/>
    <w:rsid w:val="00B651ED"/>
    <w:pPr>
      <w:spacing w:line="241" w:lineRule="atLeast"/>
    </w:pPr>
    <w:rPr>
      <w:rFonts w:ascii="Arial" w:hAnsi="Arial" w:cs="Arial"/>
      <w:color w:val="auto"/>
    </w:rPr>
  </w:style>
  <w:style w:type="paragraph" w:customStyle="1" w:styleId="Pa1">
    <w:name w:val="Pa1"/>
    <w:basedOn w:val="Default"/>
    <w:next w:val="Default"/>
    <w:uiPriority w:val="99"/>
    <w:rsid w:val="00B651ED"/>
    <w:pPr>
      <w:spacing w:line="241" w:lineRule="atLeast"/>
    </w:pPr>
    <w:rPr>
      <w:rFonts w:ascii="Arial" w:hAnsi="Arial" w:cs="Arial"/>
      <w:color w:val="auto"/>
    </w:rPr>
  </w:style>
  <w:style w:type="paragraph" w:styleId="BalloonText">
    <w:name w:val="Balloon Text"/>
    <w:basedOn w:val="Normal"/>
    <w:link w:val="BalloonTextChar"/>
    <w:uiPriority w:val="99"/>
    <w:semiHidden/>
    <w:unhideWhenUsed/>
    <w:rsid w:val="00B651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1ED"/>
    <w:rPr>
      <w:rFonts w:ascii="Segoe UI" w:eastAsia="Times New Roman" w:hAnsi="Segoe UI" w:cs="Segoe UI"/>
      <w:sz w:val="18"/>
      <w:szCs w:val="18"/>
    </w:rPr>
  </w:style>
  <w:style w:type="paragraph" w:styleId="NormalWeb">
    <w:name w:val="Normal (Web)"/>
    <w:basedOn w:val="Normal"/>
    <w:uiPriority w:val="99"/>
    <w:unhideWhenUsed/>
    <w:rsid w:val="00386D25"/>
    <w:pPr>
      <w:spacing w:before="100" w:beforeAutospacing="1" w:after="100" w:afterAutospacing="1"/>
    </w:pPr>
    <w:rPr>
      <w:lang w:val="en-GB" w:eastAsia="en-GB"/>
    </w:rPr>
  </w:style>
  <w:style w:type="character" w:styleId="Emphasis">
    <w:name w:val="Emphasis"/>
    <w:basedOn w:val="DefaultParagraphFont"/>
    <w:uiPriority w:val="20"/>
    <w:qFormat/>
    <w:rsid w:val="008948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0291">
      <w:bodyDiv w:val="1"/>
      <w:marLeft w:val="0"/>
      <w:marRight w:val="0"/>
      <w:marTop w:val="0"/>
      <w:marBottom w:val="0"/>
      <w:divBdr>
        <w:top w:val="none" w:sz="0" w:space="0" w:color="auto"/>
        <w:left w:val="none" w:sz="0" w:space="0" w:color="auto"/>
        <w:bottom w:val="none" w:sz="0" w:space="0" w:color="auto"/>
        <w:right w:val="none" w:sz="0" w:space="0" w:color="auto"/>
      </w:divBdr>
    </w:div>
    <w:div w:id="112557088">
      <w:bodyDiv w:val="1"/>
      <w:marLeft w:val="0"/>
      <w:marRight w:val="0"/>
      <w:marTop w:val="0"/>
      <w:marBottom w:val="0"/>
      <w:divBdr>
        <w:top w:val="none" w:sz="0" w:space="0" w:color="auto"/>
        <w:left w:val="none" w:sz="0" w:space="0" w:color="auto"/>
        <w:bottom w:val="none" w:sz="0" w:space="0" w:color="auto"/>
        <w:right w:val="none" w:sz="0" w:space="0" w:color="auto"/>
      </w:divBdr>
    </w:div>
    <w:div w:id="160237798">
      <w:bodyDiv w:val="1"/>
      <w:marLeft w:val="0"/>
      <w:marRight w:val="0"/>
      <w:marTop w:val="0"/>
      <w:marBottom w:val="0"/>
      <w:divBdr>
        <w:top w:val="none" w:sz="0" w:space="0" w:color="auto"/>
        <w:left w:val="none" w:sz="0" w:space="0" w:color="auto"/>
        <w:bottom w:val="none" w:sz="0" w:space="0" w:color="auto"/>
        <w:right w:val="none" w:sz="0" w:space="0" w:color="auto"/>
      </w:divBdr>
    </w:div>
    <w:div w:id="211622156">
      <w:bodyDiv w:val="1"/>
      <w:marLeft w:val="0"/>
      <w:marRight w:val="0"/>
      <w:marTop w:val="0"/>
      <w:marBottom w:val="0"/>
      <w:divBdr>
        <w:top w:val="none" w:sz="0" w:space="0" w:color="auto"/>
        <w:left w:val="none" w:sz="0" w:space="0" w:color="auto"/>
        <w:bottom w:val="none" w:sz="0" w:space="0" w:color="auto"/>
        <w:right w:val="none" w:sz="0" w:space="0" w:color="auto"/>
      </w:divBdr>
    </w:div>
    <w:div w:id="354700231">
      <w:bodyDiv w:val="1"/>
      <w:marLeft w:val="0"/>
      <w:marRight w:val="0"/>
      <w:marTop w:val="0"/>
      <w:marBottom w:val="0"/>
      <w:divBdr>
        <w:top w:val="none" w:sz="0" w:space="0" w:color="auto"/>
        <w:left w:val="none" w:sz="0" w:space="0" w:color="auto"/>
        <w:bottom w:val="none" w:sz="0" w:space="0" w:color="auto"/>
        <w:right w:val="none" w:sz="0" w:space="0" w:color="auto"/>
      </w:divBdr>
      <w:divsChild>
        <w:div w:id="544414832">
          <w:marLeft w:val="0"/>
          <w:marRight w:val="0"/>
          <w:marTop w:val="0"/>
          <w:marBottom w:val="0"/>
          <w:divBdr>
            <w:top w:val="none" w:sz="0" w:space="0" w:color="auto"/>
            <w:left w:val="none" w:sz="0" w:space="0" w:color="auto"/>
            <w:bottom w:val="none" w:sz="0" w:space="0" w:color="auto"/>
            <w:right w:val="none" w:sz="0" w:space="0" w:color="auto"/>
          </w:divBdr>
        </w:div>
      </w:divsChild>
    </w:div>
    <w:div w:id="396981868">
      <w:bodyDiv w:val="1"/>
      <w:marLeft w:val="0"/>
      <w:marRight w:val="0"/>
      <w:marTop w:val="0"/>
      <w:marBottom w:val="0"/>
      <w:divBdr>
        <w:top w:val="none" w:sz="0" w:space="0" w:color="auto"/>
        <w:left w:val="none" w:sz="0" w:space="0" w:color="auto"/>
        <w:bottom w:val="none" w:sz="0" w:space="0" w:color="auto"/>
        <w:right w:val="none" w:sz="0" w:space="0" w:color="auto"/>
      </w:divBdr>
      <w:divsChild>
        <w:div w:id="1717778139">
          <w:marLeft w:val="0"/>
          <w:marRight w:val="0"/>
          <w:marTop w:val="0"/>
          <w:marBottom w:val="0"/>
          <w:divBdr>
            <w:top w:val="none" w:sz="0" w:space="0" w:color="auto"/>
            <w:left w:val="none" w:sz="0" w:space="0" w:color="auto"/>
            <w:bottom w:val="none" w:sz="0" w:space="0" w:color="auto"/>
            <w:right w:val="none" w:sz="0" w:space="0" w:color="auto"/>
          </w:divBdr>
        </w:div>
      </w:divsChild>
    </w:div>
    <w:div w:id="402603151">
      <w:bodyDiv w:val="1"/>
      <w:marLeft w:val="0"/>
      <w:marRight w:val="0"/>
      <w:marTop w:val="0"/>
      <w:marBottom w:val="0"/>
      <w:divBdr>
        <w:top w:val="none" w:sz="0" w:space="0" w:color="auto"/>
        <w:left w:val="none" w:sz="0" w:space="0" w:color="auto"/>
        <w:bottom w:val="none" w:sz="0" w:space="0" w:color="auto"/>
        <w:right w:val="none" w:sz="0" w:space="0" w:color="auto"/>
      </w:divBdr>
      <w:divsChild>
        <w:div w:id="1241211935">
          <w:marLeft w:val="0"/>
          <w:marRight w:val="0"/>
          <w:marTop w:val="0"/>
          <w:marBottom w:val="0"/>
          <w:divBdr>
            <w:top w:val="none" w:sz="0" w:space="0" w:color="auto"/>
            <w:left w:val="none" w:sz="0" w:space="0" w:color="auto"/>
            <w:bottom w:val="none" w:sz="0" w:space="0" w:color="auto"/>
            <w:right w:val="none" w:sz="0" w:space="0" w:color="auto"/>
          </w:divBdr>
          <w:divsChild>
            <w:div w:id="1703437951">
              <w:marLeft w:val="0"/>
              <w:marRight w:val="0"/>
              <w:marTop w:val="0"/>
              <w:marBottom w:val="0"/>
              <w:divBdr>
                <w:top w:val="none" w:sz="0" w:space="0" w:color="auto"/>
                <w:left w:val="none" w:sz="0" w:space="0" w:color="auto"/>
                <w:bottom w:val="none" w:sz="0" w:space="0" w:color="auto"/>
                <w:right w:val="none" w:sz="0" w:space="0" w:color="auto"/>
              </w:divBdr>
              <w:divsChild>
                <w:div w:id="946154545">
                  <w:marLeft w:val="0"/>
                  <w:marRight w:val="0"/>
                  <w:marTop w:val="0"/>
                  <w:marBottom w:val="0"/>
                  <w:divBdr>
                    <w:top w:val="none" w:sz="0" w:space="0" w:color="auto"/>
                    <w:left w:val="none" w:sz="0" w:space="0" w:color="auto"/>
                    <w:bottom w:val="none" w:sz="0" w:space="0" w:color="auto"/>
                    <w:right w:val="none" w:sz="0" w:space="0" w:color="auto"/>
                  </w:divBdr>
                  <w:divsChild>
                    <w:div w:id="764494857">
                      <w:marLeft w:val="0"/>
                      <w:marRight w:val="0"/>
                      <w:marTop w:val="0"/>
                      <w:marBottom w:val="0"/>
                      <w:divBdr>
                        <w:top w:val="none" w:sz="0" w:space="0" w:color="auto"/>
                        <w:left w:val="none" w:sz="0" w:space="0" w:color="auto"/>
                        <w:bottom w:val="none" w:sz="0" w:space="0" w:color="auto"/>
                        <w:right w:val="none" w:sz="0" w:space="0" w:color="auto"/>
                      </w:divBdr>
                      <w:divsChild>
                        <w:div w:id="609972343">
                          <w:marLeft w:val="0"/>
                          <w:marRight w:val="0"/>
                          <w:marTop w:val="0"/>
                          <w:marBottom w:val="0"/>
                          <w:divBdr>
                            <w:top w:val="none" w:sz="0" w:space="0" w:color="auto"/>
                            <w:left w:val="none" w:sz="0" w:space="0" w:color="auto"/>
                            <w:bottom w:val="none" w:sz="0" w:space="0" w:color="auto"/>
                            <w:right w:val="none" w:sz="0" w:space="0" w:color="auto"/>
                          </w:divBdr>
                          <w:divsChild>
                            <w:div w:id="930699601">
                              <w:marLeft w:val="0"/>
                              <w:marRight w:val="0"/>
                              <w:marTop w:val="0"/>
                              <w:marBottom w:val="0"/>
                              <w:divBdr>
                                <w:top w:val="none" w:sz="0" w:space="0" w:color="auto"/>
                                <w:left w:val="none" w:sz="0" w:space="0" w:color="auto"/>
                                <w:bottom w:val="none" w:sz="0" w:space="0" w:color="auto"/>
                                <w:right w:val="none" w:sz="0" w:space="0" w:color="auto"/>
                              </w:divBdr>
                              <w:divsChild>
                                <w:div w:id="172644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2045159">
      <w:bodyDiv w:val="1"/>
      <w:marLeft w:val="0"/>
      <w:marRight w:val="0"/>
      <w:marTop w:val="0"/>
      <w:marBottom w:val="0"/>
      <w:divBdr>
        <w:top w:val="none" w:sz="0" w:space="0" w:color="auto"/>
        <w:left w:val="none" w:sz="0" w:space="0" w:color="auto"/>
        <w:bottom w:val="none" w:sz="0" w:space="0" w:color="auto"/>
        <w:right w:val="none" w:sz="0" w:space="0" w:color="auto"/>
      </w:divBdr>
      <w:divsChild>
        <w:div w:id="2074884454">
          <w:marLeft w:val="0"/>
          <w:marRight w:val="0"/>
          <w:marTop w:val="0"/>
          <w:marBottom w:val="0"/>
          <w:divBdr>
            <w:top w:val="none" w:sz="0" w:space="0" w:color="auto"/>
            <w:left w:val="none" w:sz="0" w:space="0" w:color="auto"/>
            <w:bottom w:val="none" w:sz="0" w:space="0" w:color="auto"/>
            <w:right w:val="none" w:sz="0" w:space="0" w:color="auto"/>
          </w:divBdr>
        </w:div>
      </w:divsChild>
    </w:div>
    <w:div w:id="414939009">
      <w:bodyDiv w:val="1"/>
      <w:marLeft w:val="0"/>
      <w:marRight w:val="0"/>
      <w:marTop w:val="0"/>
      <w:marBottom w:val="0"/>
      <w:divBdr>
        <w:top w:val="none" w:sz="0" w:space="0" w:color="auto"/>
        <w:left w:val="none" w:sz="0" w:space="0" w:color="auto"/>
        <w:bottom w:val="none" w:sz="0" w:space="0" w:color="auto"/>
        <w:right w:val="none" w:sz="0" w:space="0" w:color="auto"/>
      </w:divBdr>
    </w:div>
    <w:div w:id="457994586">
      <w:bodyDiv w:val="1"/>
      <w:marLeft w:val="0"/>
      <w:marRight w:val="0"/>
      <w:marTop w:val="0"/>
      <w:marBottom w:val="0"/>
      <w:divBdr>
        <w:top w:val="none" w:sz="0" w:space="0" w:color="auto"/>
        <w:left w:val="none" w:sz="0" w:space="0" w:color="auto"/>
        <w:bottom w:val="none" w:sz="0" w:space="0" w:color="auto"/>
        <w:right w:val="none" w:sz="0" w:space="0" w:color="auto"/>
      </w:divBdr>
      <w:divsChild>
        <w:div w:id="151410124">
          <w:marLeft w:val="0"/>
          <w:marRight w:val="0"/>
          <w:marTop w:val="0"/>
          <w:marBottom w:val="0"/>
          <w:divBdr>
            <w:top w:val="none" w:sz="0" w:space="0" w:color="auto"/>
            <w:left w:val="none" w:sz="0" w:space="0" w:color="auto"/>
            <w:bottom w:val="none" w:sz="0" w:space="0" w:color="auto"/>
            <w:right w:val="none" w:sz="0" w:space="0" w:color="auto"/>
          </w:divBdr>
        </w:div>
      </w:divsChild>
    </w:div>
    <w:div w:id="478960826">
      <w:bodyDiv w:val="1"/>
      <w:marLeft w:val="0"/>
      <w:marRight w:val="0"/>
      <w:marTop w:val="0"/>
      <w:marBottom w:val="0"/>
      <w:divBdr>
        <w:top w:val="none" w:sz="0" w:space="0" w:color="auto"/>
        <w:left w:val="none" w:sz="0" w:space="0" w:color="auto"/>
        <w:bottom w:val="none" w:sz="0" w:space="0" w:color="auto"/>
        <w:right w:val="none" w:sz="0" w:space="0" w:color="auto"/>
      </w:divBdr>
      <w:divsChild>
        <w:div w:id="549072189">
          <w:marLeft w:val="0"/>
          <w:marRight w:val="0"/>
          <w:marTop w:val="0"/>
          <w:marBottom w:val="0"/>
          <w:divBdr>
            <w:top w:val="none" w:sz="0" w:space="0" w:color="auto"/>
            <w:left w:val="none" w:sz="0" w:space="0" w:color="auto"/>
            <w:bottom w:val="none" w:sz="0" w:space="0" w:color="auto"/>
            <w:right w:val="none" w:sz="0" w:space="0" w:color="auto"/>
          </w:divBdr>
        </w:div>
      </w:divsChild>
    </w:div>
    <w:div w:id="525140381">
      <w:bodyDiv w:val="1"/>
      <w:marLeft w:val="0"/>
      <w:marRight w:val="0"/>
      <w:marTop w:val="0"/>
      <w:marBottom w:val="0"/>
      <w:divBdr>
        <w:top w:val="none" w:sz="0" w:space="0" w:color="auto"/>
        <w:left w:val="none" w:sz="0" w:space="0" w:color="auto"/>
        <w:bottom w:val="none" w:sz="0" w:space="0" w:color="auto"/>
        <w:right w:val="none" w:sz="0" w:space="0" w:color="auto"/>
      </w:divBdr>
    </w:div>
    <w:div w:id="544411619">
      <w:bodyDiv w:val="1"/>
      <w:marLeft w:val="0"/>
      <w:marRight w:val="0"/>
      <w:marTop w:val="0"/>
      <w:marBottom w:val="0"/>
      <w:divBdr>
        <w:top w:val="none" w:sz="0" w:space="0" w:color="auto"/>
        <w:left w:val="none" w:sz="0" w:space="0" w:color="auto"/>
        <w:bottom w:val="none" w:sz="0" w:space="0" w:color="auto"/>
        <w:right w:val="none" w:sz="0" w:space="0" w:color="auto"/>
      </w:divBdr>
    </w:div>
    <w:div w:id="582299584">
      <w:bodyDiv w:val="1"/>
      <w:marLeft w:val="0"/>
      <w:marRight w:val="0"/>
      <w:marTop w:val="0"/>
      <w:marBottom w:val="0"/>
      <w:divBdr>
        <w:top w:val="none" w:sz="0" w:space="0" w:color="auto"/>
        <w:left w:val="none" w:sz="0" w:space="0" w:color="auto"/>
        <w:bottom w:val="none" w:sz="0" w:space="0" w:color="auto"/>
        <w:right w:val="none" w:sz="0" w:space="0" w:color="auto"/>
      </w:divBdr>
    </w:div>
    <w:div w:id="624235972">
      <w:bodyDiv w:val="1"/>
      <w:marLeft w:val="0"/>
      <w:marRight w:val="0"/>
      <w:marTop w:val="0"/>
      <w:marBottom w:val="0"/>
      <w:divBdr>
        <w:top w:val="none" w:sz="0" w:space="0" w:color="auto"/>
        <w:left w:val="none" w:sz="0" w:space="0" w:color="auto"/>
        <w:bottom w:val="none" w:sz="0" w:space="0" w:color="auto"/>
        <w:right w:val="none" w:sz="0" w:space="0" w:color="auto"/>
      </w:divBdr>
    </w:div>
    <w:div w:id="760369384">
      <w:bodyDiv w:val="1"/>
      <w:marLeft w:val="0"/>
      <w:marRight w:val="0"/>
      <w:marTop w:val="0"/>
      <w:marBottom w:val="0"/>
      <w:divBdr>
        <w:top w:val="none" w:sz="0" w:space="0" w:color="auto"/>
        <w:left w:val="none" w:sz="0" w:space="0" w:color="auto"/>
        <w:bottom w:val="none" w:sz="0" w:space="0" w:color="auto"/>
        <w:right w:val="none" w:sz="0" w:space="0" w:color="auto"/>
      </w:divBdr>
    </w:div>
    <w:div w:id="868765406">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sChild>
        <w:div w:id="968785106">
          <w:marLeft w:val="0"/>
          <w:marRight w:val="0"/>
          <w:marTop w:val="0"/>
          <w:marBottom w:val="0"/>
          <w:divBdr>
            <w:top w:val="none" w:sz="0" w:space="0" w:color="auto"/>
            <w:left w:val="none" w:sz="0" w:space="0" w:color="auto"/>
            <w:bottom w:val="none" w:sz="0" w:space="0" w:color="auto"/>
            <w:right w:val="none" w:sz="0" w:space="0" w:color="auto"/>
          </w:divBdr>
        </w:div>
      </w:divsChild>
    </w:div>
    <w:div w:id="927664417">
      <w:bodyDiv w:val="1"/>
      <w:marLeft w:val="0"/>
      <w:marRight w:val="0"/>
      <w:marTop w:val="0"/>
      <w:marBottom w:val="0"/>
      <w:divBdr>
        <w:top w:val="none" w:sz="0" w:space="0" w:color="auto"/>
        <w:left w:val="none" w:sz="0" w:space="0" w:color="auto"/>
        <w:bottom w:val="none" w:sz="0" w:space="0" w:color="auto"/>
        <w:right w:val="none" w:sz="0" w:space="0" w:color="auto"/>
      </w:divBdr>
      <w:divsChild>
        <w:div w:id="1928884894">
          <w:marLeft w:val="0"/>
          <w:marRight w:val="0"/>
          <w:marTop w:val="0"/>
          <w:marBottom w:val="0"/>
          <w:divBdr>
            <w:top w:val="none" w:sz="0" w:space="0" w:color="auto"/>
            <w:left w:val="none" w:sz="0" w:space="0" w:color="auto"/>
            <w:bottom w:val="none" w:sz="0" w:space="0" w:color="auto"/>
            <w:right w:val="none" w:sz="0" w:space="0" w:color="auto"/>
          </w:divBdr>
        </w:div>
      </w:divsChild>
    </w:div>
    <w:div w:id="1320428214">
      <w:bodyDiv w:val="1"/>
      <w:marLeft w:val="0"/>
      <w:marRight w:val="0"/>
      <w:marTop w:val="0"/>
      <w:marBottom w:val="0"/>
      <w:divBdr>
        <w:top w:val="none" w:sz="0" w:space="0" w:color="auto"/>
        <w:left w:val="none" w:sz="0" w:space="0" w:color="auto"/>
        <w:bottom w:val="none" w:sz="0" w:space="0" w:color="auto"/>
        <w:right w:val="none" w:sz="0" w:space="0" w:color="auto"/>
      </w:divBdr>
    </w:div>
    <w:div w:id="1385837867">
      <w:bodyDiv w:val="1"/>
      <w:marLeft w:val="0"/>
      <w:marRight w:val="0"/>
      <w:marTop w:val="0"/>
      <w:marBottom w:val="0"/>
      <w:divBdr>
        <w:top w:val="none" w:sz="0" w:space="0" w:color="auto"/>
        <w:left w:val="none" w:sz="0" w:space="0" w:color="auto"/>
        <w:bottom w:val="none" w:sz="0" w:space="0" w:color="auto"/>
        <w:right w:val="none" w:sz="0" w:space="0" w:color="auto"/>
      </w:divBdr>
      <w:divsChild>
        <w:div w:id="309753896">
          <w:marLeft w:val="0"/>
          <w:marRight w:val="0"/>
          <w:marTop w:val="0"/>
          <w:marBottom w:val="0"/>
          <w:divBdr>
            <w:top w:val="none" w:sz="0" w:space="0" w:color="auto"/>
            <w:left w:val="none" w:sz="0" w:space="0" w:color="auto"/>
            <w:bottom w:val="none" w:sz="0" w:space="0" w:color="auto"/>
            <w:right w:val="none" w:sz="0" w:space="0" w:color="auto"/>
          </w:divBdr>
        </w:div>
      </w:divsChild>
    </w:div>
    <w:div w:id="1476723155">
      <w:bodyDiv w:val="1"/>
      <w:marLeft w:val="0"/>
      <w:marRight w:val="0"/>
      <w:marTop w:val="0"/>
      <w:marBottom w:val="0"/>
      <w:divBdr>
        <w:top w:val="none" w:sz="0" w:space="0" w:color="auto"/>
        <w:left w:val="none" w:sz="0" w:space="0" w:color="auto"/>
        <w:bottom w:val="none" w:sz="0" w:space="0" w:color="auto"/>
        <w:right w:val="none" w:sz="0" w:space="0" w:color="auto"/>
      </w:divBdr>
    </w:div>
    <w:div w:id="1496143883">
      <w:bodyDiv w:val="1"/>
      <w:marLeft w:val="0"/>
      <w:marRight w:val="0"/>
      <w:marTop w:val="0"/>
      <w:marBottom w:val="0"/>
      <w:divBdr>
        <w:top w:val="none" w:sz="0" w:space="0" w:color="auto"/>
        <w:left w:val="none" w:sz="0" w:space="0" w:color="auto"/>
        <w:bottom w:val="none" w:sz="0" w:space="0" w:color="auto"/>
        <w:right w:val="none" w:sz="0" w:space="0" w:color="auto"/>
      </w:divBdr>
      <w:divsChild>
        <w:div w:id="1262879850">
          <w:marLeft w:val="0"/>
          <w:marRight w:val="0"/>
          <w:marTop w:val="0"/>
          <w:marBottom w:val="0"/>
          <w:divBdr>
            <w:top w:val="none" w:sz="0" w:space="0" w:color="auto"/>
            <w:left w:val="none" w:sz="0" w:space="0" w:color="auto"/>
            <w:bottom w:val="none" w:sz="0" w:space="0" w:color="auto"/>
            <w:right w:val="none" w:sz="0" w:space="0" w:color="auto"/>
          </w:divBdr>
        </w:div>
      </w:divsChild>
    </w:div>
    <w:div w:id="1508982501">
      <w:bodyDiv w:val="1"/>
      <w:marLeft w:val="0"/>
      <w:marRight w:val="0"/>
      <w:marTop w:val="0"/>
      <w:marBottom w:val="0"/>
      <w:divBdr>
        <w:top w:val="none" w:sz="0" w:space="0" w:color="auto"/>
        <w:left w:val="none" w:sz="0" w:space="0" w:color="auto"/>
        <w:bottom w:val="none" w:sz="0" w:space="0" w:color="auto"/>
        <w:right w:val="none" w:sz="0" w:space="0" w:color="auto"/>
      </w:divBdr>
      <w:divsChild>
        <w:div w:id="57486321">
          <w:marLeft w:val="0"/>
          <w:marRight w:val="0"/>
          <w:marTop w:val="0"/>
          <w:marBottom w:val="0"/>
          <w:divBdr>
            <w:top w:val="none" w:sz="0" w:space="0" w:color="auto"/>
            <w:left w:val="none" w:sz="0" w:space="0" w:color="auto"/>
            <w:bottom w:val="none" w:sz="0" w:space="0" w:color="auto"/>
            <w:right w:val="none" w:sz="0" w:space="0" w:color="auto"/>
          </w:divBdr>
        </w:div>
      </w:divsChild>
    </w:div>
    <w:div w:id="1576933790">
      <w:bodyDiv w:val="1"/>
      <w:marLeft w:val="0"/>
      <w:marRight w:val="0"/>
      <w:marTop w:val="0"/>
      <w:marBottom w:val="0"/>
      <w:divBdr>
        <w:top w:val="none" w:sz="0" w:space="0" w:color="auto"/>
        <w:left w:val="none" w:sz="0" w:space="0" w:color="auto"/>
        <w:bottom w:val="none" w:sz="0" w:space="0" w:color="auto"/>
        <w:right w:val="none" w:sz="0" w:space="0" w:color="auto"/>
      </w:divBdr>
    </w:div>
    <w:div w:id="19089537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694da1e-fbf2-458b-9aee-782f435953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F6B46579723140973D270E9622A84B" ma:contentTypeVersion="15" ma:contentTypeDescription="Create a new document." ma:contentTypeScope="" ma:versionID="1f43eadde2d7337e8020db7fbce46485">
  <xsd:schema xmlns:xsd="http://www.w3.org/2001/XMLSchema" xmlns:xs="http://www.w3.org/2001/XMLSchema" xmlns:p="http://schemas.microsoft.com/office/2006/metadata/properties" xmlns:ns3="7694da1e-fbf2-458b-9aee-782f435953ba" xmlns:ns4="6614d4cf-9cce-4861-bc58-e031c92d4488" targetNamespace="http://schemas.microsoft.com/office/2006/metadata/properties" ma:root="true" ma:fieldsID="b9e640f6bbe5c66deb5d224b1d93df81" ns3:_="" ns4:_="">
    <xsd:import namespace="7694da1e-fbf2-458b-9aee-782f435953ba"/>
    <xsd:import namespace="6614d4cf-9cce-4861-bc58-e031c92d4488"/>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4da1e-fbf2-458b-9aee-782f43595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14d4cf-9cce-4861-bc58-e031c92d448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C351CD-9D48-4B7C-9BD0-81517BB6F076}">
  <ds:schemaRefs>
    <ds:schemaRef ds:uri="http://schemas.microsoft.com/sharepoint/v3/contenttype/forms"/>
  </ds:schemaRefs>
</ds:datastoreItem>
</file>

<file path=customXml/itemProps2.xml><?xml version="1.0" encoding="utf-8"?>
<ds:datastoreItem xmlns:ds="http://schemas.openxmlformats.org/officeDocument/2006/customXml" ds:itemID="{E062E900-D3D4-407B-98E6-47AD4362D14F}">
  <ds:schemaRefs>
    <ds:schemaRef ds:uri="http://schemas.microsoft.com/office/2006/metadata/properties"/>
    <ds:schemaRef ds:uri="http://schemas.microsoft.com/office/infopath/2007/PartnerControls"/>
    <ds:schemaRef ds:uri="7694da1e-fbf2-458b-9aee-782f435953ba"/>
  </ds:schemaRefs>
</ds:datastoreItem>
</file>

<file path=customXml/itemProps3.xml><?xml version="1.0" encoding="utf-8"?>
<ds:datastoreItem xmlns:ds="http://schemas.openxmlformats.org/officeDocument/2006/customXml" ds:itemID="{DC4686D9-7F3A-441A-A825-C0B0F6A16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4da1e-fbf2-458b-9aee-782f435953ba"/>
    <ds:schemaRef ds:uri="6614d4cf-9cce-4861-bc58-e031c92d44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1341</Words>
  <Characters>7644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C Bird WAP</cp:lastModifiedBy>
  <cp:revision>25</cp:revision>
  <cp:lastPrinted>2025-01-10T09:13:00Z</cp:lastPrinted>
  <dcterms:created xsi:type="dcterms:W3CDTF">2026-04-12T20:10:00Z</dcterms:created>
  <dcterms:modified xsi:type="dcterms:W3CDTF">2026-04-21T14:48:00Z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0x010100F4F6B46579723140973D270E9622A84B</vt:lpwstr>
  </property>
</Properties>
</file>