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1341" w:type="dxa"/>
        <w:tblInd w:w="-431" w:type="dxa"/>
        <w:tblLook w:val="04A0" w:firstRow="1" w:lastRow="0" w:firstColumn="1" w:lastColumn="0" w:noHBand="0" w:noVBand="1"/>
      </w:tblPr>
      <w:tblGrid>
        <w:gridCol w:w="11341"/>
      </w:tblGrid>
      <w:tr w:rsidR="00744E04" w:rsidRPr="00406F20" w14:paraId="0A5626BE" w14:textId="77777777" w:rsidTr="00393DC9">
        <w:tc>
          <w:tcPr>
            <w:tcW w:w="11341" w:type="dxa"/>
            <w:shd w:val="clear" w:color="auto" w:fill="D9E2F3" w:themeFill="accent5" w:themeFillTint="33"/>
            <w:vAlign w:val="bottom"/>
          </w:tcPr>
          <w:p w14:paraId="2F615923" w14:textId="63783A68" w:rsidR="00C7076F" w:rsidRPr="00406F20" w:rsidRDefault="00C7076F" w:rsidP="00C7076F">
            <w:pPr>
              <w:jc w:val="center"/>
              <w:rPr>
                <w:rFonts w:asciiTheme="minorHAnsi" w:hAnsiTheme="minorHAnsi" w:cstheme="minorHAnsi"/>
                <w:b/>
                <w:color w:val="000000" w:themeColor="text1"/>
                <w:szCs w:val="20"/>
              </w:rPr>
            </w:pPr>
            <w:r w:rsidRPr="00406F20">
              <w:rPr>
                <w:rFonts w:asciiTheme="minorHAnsi" w:hAnsiTheme="minorHAnsi" w:cstheme="minorHAnsi"/>
                <w:b/>
                <w:szCs w:val="20"/>
              </w:rPr>
              <w:t xml:space="preserve">Parent Curriculum Overview Sheet </w:t>
            </w:r>
            <w:r w:rsidRPr="00406F20">
              <w:rPr>
                <w:rFonts w:asciiTheme="minorHAnsi" w:hAnsiTheme="minorHAnsi" w:cstheme="minorHAnsi"/>
                <w:b/>
                <w:bCs/>
                <w:szCs w:val="20"/>
              </w:rPr>
              <w:t xml:space="preserve">Year </w:t>
            </w:r>
            <w:r w:rsidR="001E0706" w:rsidRPr="00406F20">
              <w:rPr>
                <w:rFonts w:asciiTheme="minorHAnsi" w:hAnsiTheme="minorHAnsi" w:cstheme="minorHAnsi"/>
                <w:b/>
                <w:bCs/>
                <w:szCs w:val="20"/>
              </w:rPr>
              <w:t>3</w:t>
            </w:r>
          </w:p>
          <w:p w14:paraId="5F6A4140" w14:textId="1129F84D" w:rsidR="001D37B9" w:rsidRPr="00406F20" w:rsidRDefault="00887E33" w:rsidP="00C7076F">
            <w:pPr>
              <w:jc w:val="center"/>
              <w:rPr>
                <w:rFonts w:asciiTheme="minorHAnsi" w:hAnsiTheme="minorHAnsi" w:cstheme="minorHAnsi"/>
                <w:b/>
                <w:color w:val="9B0712"/>
                <w:sz w:val="28"/>
                <w:szCs w:val="28"/>
                <w:u w:color="FFC000"/>
              </w:rPr>
            </w:pPr>
            <w:r w:rsidRPr="00406F20">
              <w:rPr>
                <w:rFonts w:asciiTheme="minorHAnsi" w:hAnsiTheme="minorHAnsi" w:cstheme="minorHAnsi"/>
                <w:b/>
                <w:color w:val="000000" w:themeColor="text1"/>
                <w:szCs w:val="20"/>
              </w:rPr>
              <w:t xml:space="preserve">Autumn </w:t>
            </w:r>
            <w:r w:rsidR="00C7076F" w:rsidRPr="00406F20">
              <w:rPr>
                <w:rFonts w:asciiTheme="minorHAnsi" w:hAnsiTheme="minorHAnsi" w:cstheme="minorHAnsi"/>
                <w:b/>
                <w:color w:val="000000" w:themeColor="text1"/>
                <w:szCs w:val="20"/>
              </w:rPr>
              <w:t>Term 202</w:t>
            </w:r>
            <w:r w:rsidR="006B1CC3" w:rsidRPr="00406F20">
              <w:rPr>
                <w:rFonts w:asciiTheme="minorHAnsi" w:hAnsiTheme="minorHAnsi" w:cstheme="minorHAnsi"/>
                <w:b/>
                <w:color w:val="000000" w:themeColor="text1"/>
                <w:szCs w:val="20"/>
              </w:rPr>
              <w:t>6</w:t>
            </w:r>
            <w:r w:rsidR="00C7076F" w:rsidRPr="00406F20">
              <w:rPr>
                <w:rFonts w:asciiTheme="minorHAnsi" w:hAnsiTheme="minorHAnsi" w:cstheme="minorHAnsi"/>
                <w:b/>
                <w:color w:val="000000" w:themeColor="text1"/>
                <w:szCs w:val="20"/>
              </w:rPr>
              <w:t xml:space="preserve"> </w:t>
            </w:r>
            <w:r w:rsidR="002B61B2">
              <w:rPr>
                <w:rFonts w:asciiTheme="minorHAnsi" w:hAnsiTheme="minorHAnsi" w:cstheme="minorHAnsi"/>
                <w:b/>
                <w:color w:val="000000" w:themeColor="text1"/>
                <w:szCs w:val="20"/>
              </w:rPr>
              <w:t>-</w:t>
            </w:r>
            <w:r w:rsidR="00C7076F" w:rsidRPr="00406F20">
              <w:rPr>
                <w:rFonts w:asciiTheme="minorHAnsi" w:hAnsiTheme="minorHAnsi" w:cstheme="minorHAnsi"/>
                <w:b/>
                <w:color w:val="000000" w:themeColor="text1"/>
                <w:szCs w:val="20"/>
              </w:rPr>
              <w:t xml:space="preserve"> </w:t>
            </w:r>
            <w:proofErr w:type="spellStart"/>
            <w:r w:rsidR="00C7076F" w:rsidRPr="00406F20">
              <w:rPr>
                <w:rFonts w:asciiTheme="minorHAnsi" w:hAnsiTheme="minorHAnsi" w:cstheme="minorHAnsi"/>
                <w:b/>
                <w:bCs/>
                <w:szCs w:val="20"/>
              </w:rPr>
              <w:t>Mrs</w:t>
            </w:r>
            <w:proofErr w:type="spellEnd"/>
            <w:r w:rsidR="00C7076F" w:rsidRPr="00406F20">
              <w:rPr>
                <w:rFonts w:asciiTheme="minorHAnsi" w:hAnsiTheme="minorHAnsi" w:cstheme="minorHAnsi"/>
                <w:b/>
                <w:bCs/>
                <w:szCs w:val="20"/>
              </w:rPr>
              <w:t xml:space="preserve"> B</w:t>
            </w:r>
            <w:r w:rsidR="001E0706" w:rsidRPr="00406F20">
              <w:rPr>
                <w:rFonts w:asciiTheme="minorHAnsi" w:hAnsiTheme="minorHAnsi" w:cstheme="minorHAnsi"/>
                <w:b/>
                <w:bCs/>
                <w:szCs w:val="20"/>
              </w:rPr>
              <w:t xml:space="preserve">arnard and </w:t>
            </w:r>
            <w:proofErr w:type="spellStart"/>
            <w:r w:rsidR="001E0706" w:rsidRPr="00406F20">
              <w:rPr>
                <w:rFonts w:asciiTheme="minorHAnsi" w:hAnsiTheme="minorHAnsi" w:cstheme="minorHAnsi"/>
                <w:b/>
                <w:bCs/>
                <w:szCs w:val="20"/>
              </w:rPr>
              <w:t>Mr</w:t>
            </w:r>
            <w:proofErr w:type="spellEnd"/>
            <w:r w:rsidR="001E0706" w:rsidRPr="00406F20">
              <w:rPr>
                <w:rFonts w:asciiTheme="minorHAnsi" w:hAnsiTheme="minorHAnsi" w:cstheme="minorHAnsi"/>
                <w:b/>
                <w:bCs/>
                <w:szCs w:val="20"/>
              </w:rPr>
              <w:t xml:space="preserve"> Deeley</w:t>
            </w:r>
          </w:p>
        </w:tc>
      </w:tr>
      <w:tr w:rsidR="00E21E09" w:rsidRPr="00406F20" w14:paraId="3C0A8D51" w14:textId="77777777" w:rsidTr="00393DC9">
        <w:tc>
          <w:tcPr>
            <w:tcW w:w="11341" w:type="dxa"/>
            <w:shd w:val="clear" w:color="auto" w:fill="auto"/>
            <w:vAlign w:val="bottom"/>
          </w:tcPr>
          <w:p w14:paraId="39039427" w14:textId="77777777" w:rsidR="001E0706" w:rsidRPr="00406F20" w:rsidRDefault="001E0706" w:rsidP="001E0706">
            <w:pPr>
              <w:jc w:val="center"/>
              <w:rPr>
                <w:rFonts w:asciiTheme="minorHAnsi" w:hAnsiTheme="minorHAnsi" w:cstheme="minorHAnsi"/>
                <w:b/>
                <w:bCs/>
                <w:sz w:val="22"/>
                <w:szCs w:val="22"/>
                <w:u w:val="single"/>
              </w:rPr>
            </w:pPr>
            <w:r w:rsidRPr="00406F20">
              <w:rPr>
                <w:rFonts w:asciiTheme="minorHAnsi" w:hAnsiTheme="minorHAnsi" w:cstheme="minorHAnsi"/>
                <w:b/>
                <w:bCs/>
                <w:sz w:val="22"/>
                <w:szCs w:val="22"/>
                <w:u w:val="single"/>
              </w:rPr>
              <w:t>Classroom Information</w:t>
            </w:r>
          </w:p>
          <w:p w14:paraId="59576080" w14:textId="4DDEDF2C" w:rsidR="001E0706" w:rsidRPr="00406F20" w:rsidRDefault="001E0706" w:rsidP="001E0706">
            <w:pPr>
              <w:jc w:val="center"/>
              <w:rPr>
                <w:rFonts w:asciiTheme="minorHAnsi" w:hAnsiTheme="minorHAnsi" w:cstheme="minorHAnsi"/>
                <w:bCs/>
                <w:sz w:val="20"/>
                <w:szCs w:val="20"/>
              </w:rPr>
            </w:pPr>
            <w:r w:rsidRPr="00406F20">
              <w:rPr>
                <w:rFonts w:asciiTheme="minorHAnsi" w:hAnsiTheme="minorHAnsi" w:cstheme="minorHAnsi"/>
                <w:b/>
                <w:bCs/>
                <w:sz w:val="20"/>
                <w:szCs w:val="20"/>
              </w:rPr>
              <w:t>Staff -</w:t>
            </w:r>
            <w:r w:rsidRPr="00406F20">
              <w:rPr>
                <w:rFonts w:asciiTheme="minorHAnsi" w:hAnsiTheme="minorHAnsi" w:cstheme="minorHAnsi"/>
                <w:bCs/>
                <w:sz w:val="20"/>
                <w:szCs w:val="20"/>
              </w:rPr>
              <w:t xml:space="preserve"> </w:t>
            </w:r>
            <w:proofErr w:type="spellStart"/>
            <w:r w:rsidRPr="00406F20">
              <w:rPr>
                <w:rFonts w:asciiTheme="minorHAnsi" w:hAnsiTheme="minorHAnsi" w:cstheme="minorHAnsi"/>
                <w:bCs/>
                <w:sz w:val="20"/>
                <w:szCs w:val="20"/>
              </w:rPr>
              <w:t>Mrs</w:t>
            </w:r>
            <w:proofErr w:type="spellEnd"/>
            <w:r w:rsidRPr="00406F20">
              <w:rPr>
                <w:rFonts w:asciiTheme="minorHAnsi" w:hAnsiTheme="minorHAnsi" w:cstheme="minorHAnsi"/>
                <w:bCs/>
                <w:sz w:val="20"/>
                <w:szCs w:val="20"/>
              </w:rPr>
              <w:t xml:space="preserve"> Barnard (Monday-Wednesday), </w:t>
            </w:r>
            <w:proofErr w:type="spellStart"/>
            <w:r w:rsidRPr="00406F20">
              <w:rPr>
                <w:rFonts w:asciiTheme="minorHAnsi" w:hAnsiTheme="minorHAnsi" w:cstheme="minorHAnsi"/>
                <w:bCs/>
                <w:sz w:val="20"/>
                <w:szCs w:val="20"/>
              </w:rPr>
              <w:t>Mr</w:t>
            </w:r>
            <w:proofErr w:type="spellEnd"/>
            <w:r w:rsidRPr="00406F20">
              <w:rPr>
                <w:rFonts w:asciiTheme="minorHAnsi" w:hAnsiTheme="minorHAnsi" w:cstheme="minorHAnsi"/>
                <w:bCs/>
                <w:sz w:val="20"/>
                <w:szCs w:val="20"/>
              </w:rPr>
              <w:t xml:space="preserve"> Deeley (Thursday and Friday), Miss Baldwyn (TA) (Mon</w:t>
            </w:r>
            <w:r w:rsidR="00D9761D" w:rsidRPr="00406F20">
              <w:rPr>
                <w:rFonts w:asciiTheme="minorHAnsi" w:hAnsiTheme="minorHAnsi" w:cstheme="minorHAnsi"/>
                <w:bCs/>
                <w:sz w:val="20"/>
                <w:szCs w:val="20"/>
              </w:rPr>
              <w:t>day</w:t>
            </w:r>
            <w:r w:rsidRPr="00406F20">
              <w:rPr>
                <w:rFonts w:asciiTheme="minorHAnsi" w:hAnsiTheme="minorHAnsi" w:cstheme="minorHAnsi"/>
                <w:bCs/>
                <w:sz w:val="20"/>
                <w:szCs w:val="20"/>
              </w:rPr>
              <w:t xml:space="preserve"> and Tues</w:t>
            </w:r>
            <w:r w:rsidR="00D9761D" w:rsidRPr="00406F20">
              <w:rPr>
                <w:rFonts w:asciiTheme="minorHAnsi" w:hAnsiTheme="minorHAnsi" w:cstheme="minorHAnsi"/>
                <w:bCs/>
                <w:sz w:val="20"/>
                <w:szCs w:val="20"/>
              </w:rPr>
              <w:t>day</w:t>
            </w:r>
            <w:r w:rsidRPr="00406F20">
              <w:rPr>
                <w:rFonts w:asciiTheme="minorHAnsi" w:hAnsiTheme="minorHAnsi" w:cstheme="minorHAnsi"/>
                <w:bCs/>
                <w:sz w:val="20"/>
                <w:szCs w:val="20"/>
              </w:rPr>
              <w:t>) and Miss Danner (TA) (Wed</w:t>
            </w:r>
            <w:r w:rsidR="00D9761D" w:rsidRPr="00406F20">
              <w:rPr>
                <w:rFonts w:asciiTheme="minorHAnsi" w:hAnsiTheme="minorHAnsi" w:cstheme="minorHAnsi"/>
                <w:bCs/>
                <w:sz w:val="20"/>
                <w:szCs w:val="20"/>
              </w:rPr>
              <w:t>nesday</w:t>
            </w:r>
            <w:r w:rsidRPr="00406F20">
              <w:rPr>
                <w:rFonts w:asciiTheme="minorHAnsi" w:hAnsiTheme="minorHAnsi" w:cstheme="minorHAnsi"/>
                <w:bCs/>
                <w:sz w:val="20"/>
                <w:szCs w:val="20"/>
              </w:rPr>
              <w:t>, Thurs</w:t>
            </w:r>
            <w:r w:rsidR="00D9761D" w:rsidRPr="00406F20">
              <w:rPr>
                <w:rFonts w:asciiTheme="minorHAnsi" w:hAnsiTheme="minorHAnsi" w:cstheme="minorHAnsi"/>
                <w:bCs/>
                <w:sz w:val="20"/>
                <w:szCs w:val="20"/>
              </w:rPr>
              <w:t>day</w:t>
            </w:r>
            <w:r w:rsidRPr="00406F20">
              <w:rPr>
                <w:rFonts w:asciiTheme="minorHAnsi" w:hAnsiTheme="minorHAnsi" w:cstheme="minorHAnsi"/>
                <w:bCs/>
                <w:sz w:val="20"/>
                <w:szCs w:val="20"/>
              </w:rPr>
              <w:t>, Fri</w:t>
            </w:r>
            <w:r w:rsidR="00D9761D" w:rsidRPr="00406F20">
              <w:rPr>
                <w:rFonts w:asciiTheme="minorHAnsi" w:hAnsiTheme="minorHAnsi" w:cstheme="minorHAnsi"/>
                <w:bCs/>
                <w:sz w:val="20"/>
                <w:szCs w:val="20"/>
              </w:rPr>
              <w:t>day</w:t>
            </w:r>
            <w:r w:rsidRPr="00406F20">
              <w:rPr>
                <w:rFonts w:asciiTheme="minorHAnsi" w:hAnsiTheme="minorHAnsi" w:cstheme="minorHAnsi"/>
                <w:bCs/>
                <w:sz w:val="20"/>
                <w:szCs w:val="20"/>
              </w:rPr>
              <w:t>) and Miss Matthews (TA)</w:t>
            </w:r>
          </w:p>
          <w:p w14:paraId="081E0185" w14:textId="070D5678" w:rsidR="001E0706" w:rsidRPr="00406F20" w:rsidRDefault="001E0706" w:rsidP="001E0706">
            <w:pPr>
              <w:jc w:val="center"/>
              <w:rPr>
                <w:rFonts w:asciiTheme="minorHAnsi" w:hAnsiTheme="minorHAnsi" w:cstheme="minorHAnsi"/>
                <w:bCs/>
                <w:sz w:val="20"/>
                <w:szCs w:val="20"/>
              </w:rPr>
            </w:pPr>
            <w:r w:rsidRPr="00406F20">
              <w:rPr>
                <w:rFonts w:asciiTheme="minorHAnsi" w:hAnsiTheme="minorHAnsi" w:cstheme="minorHAnsi"/>
                <w:b/>
                <w:bCs/>
                <w:sz w:val="20"/>
                <w:szCs w:val="20"/>
              </w:rPr>
              <w:t xml:space="preserve">PE/ Games </w:t>
            </w:r>
            <w:r w:rsidR="003F06DE" w:rsidRPr="00406F20">
              <w:rPr>
                <w:rFonts w:asciiTheme="minorHAnsi" w:hAnsiTheme="minorHAnsi" w:cstheme="minorHAnsi"/>
                <w:b/>
                <w:bCs/>
                <w:sz w:val="20"/>
                <w:szCs w:val="20"/>
              </w:rPr>
              <w:t>–</w:t>
            </w:r>
            <w:r w:rsidRPr="00406F20">
              <w:rPr>
                <w:rFonts w:asciiTheme="minorHAnsi" w:hAnsiTheme="minorHAnsi" w:cstheme="minorHAnsi"/>
                <w:b/>
                <w:bCs/>
                <w:sz w:val="20"/>
                <w:szCs w:val="20"/>
              </w:rPr>
              <w:t xml:space="preserve"> </w:t>
            </w:r>
            <w:r w:rsidR="003F06DE" w:rsidRPr="00406F20">
              <w:rPr>
                <w:rFonts w:asciiTheme="minorHAnsi" w:hAnsiTheme="minorHAnsi" w:cstheme="minorHAnsi"/>
                <w:bCs/>
                <w:sz w:val="20"/>
                <w:szCs w:val="20"/>
              </w:rPr>
              <w:t xml:space="preserve">Bring swimming kit, including a swim cap, in a bag on </w:t>
            </w:r>
            <w:r w:rsidR="003F06DE" w:rsidRPr="00406F20">
              <w:rPr>
                <w:rFonts w:asciiTheme="minorHAnsi" w:hAnsiTheme="minorHAnsi" w:cstheme="minorHAnsi"/>
                <w:b/>
                <w:bCs/>
                <w:sz w:val="20"/>
                <w:szCs w:val="20"/>
              </w:rPr>
              <w:t>Wednesday</w:t>
            </w:r>
          </w:p>
          <w:p w14:paraId="022CF7D4" w14:textId="77777777" w:rsidR="001E0706" w:rsidRPr="00406F20" w:rsidRDefault="001E0706" w:rsidP="001E0706">
            <w:pPr>
              <w:jc w:val="center"/>
              <w:rPr>
                <w:rFonts w:asciiTheme="minorHAnsi" w:hAnsiTheme="minorHAnsi" w:cstheme="minorHAnsi"/>
                <w:b/>
                <w:sz w:val="20"/>
                <w:szCs w:val="20"/>
                <w:u w:val="single"/>
              </w:rPr>
            </w:pPr>
            <w:r w:rsidRPr="00406F20">
              <w:rPr>
                <w:rFonts w:asciiTheme="minorHAnsi" w:hAnsiTheme="minorHAnsi" w:cstheme="minorHAnsi"/>
                <w:bCs/>
                <w:sz w:val="20"/>
                <w:szCs w:val="20"/>
              </w:rPr>
              <w:t xml:space="preserve">Bring PE kit in a bag on </w:t>
            </w:r>
            <w:r w:rsidRPr="00406F20">
              <w:rPr>
                <w:rFonts w:asciiTheme="minorHAnsi" w:hAnsiTheme="minorHAnsi" w:cstheme="minorHAnsi"/>
                <w:b/>
                <w:sz w:val="20"/>
                <w:szCs w:val="20"/>
              </w:rPr>
              <w:t>Friday</w:t>
            </w:r>
          </w:p>
          <w:p w14:paraId="122C2F73" w14:textId="77777777" w:rsidR="001E0706" w:rsidRPr="00406F20" w:rsidRDefault="001E0706" w:rsidP="001E0706">
            <w:pPr>
              <w:jc w:val="center"/>
              <w:rPr>
                <w:rFonts w:asciiTheme="minorHAnsi" w:hAnsiTheme="minorHAnsi" w:cstheme="minorHAnsi"/>
                <w:bCs/>
                <w:sz w:val="20"/>
                <w:szCs w:val="20"/>
              </w:rPr>
            </w:pPr>
            <w:r w:rsidRPr="00406F20">
              <w:rPr>
                <w:rFonts w:asciiTheme="minorHAnsi" w:hAnsiTheme="minorHAnsi" w:cstheme="minorHAnsi"/>
                <w:b/>
                <w:bCs/>
                <w:sz w:val="20"/>
                <w:szCs w:val="20"/>
              </w:rPr>
              <w:t>Forest School -</w:t>
            </w:r>
            <w:r w:rsidRPr="00406F20">
              <w:rPr>
                <w:rFonts w:asciiTheme="minorHAnsi" w:hAnsiTheme="minorHAnsi" w:cstheme="minorHAnsi"/>
                <w:bCs/>
                <w:sz w:val="20"/>
                <w:szCs w:val="20"/>
              </w:rPr>
              <w:t xml:space="preserve"> bring Forest School clothes in a bag ready for </w:t>
            </w:r>
            <w:r w:rsidRPr="00406F20">
              <w:rPr>
                <w:rFonts w:asciiTheme="minorHAnsi" w:hAnsiTheme="minorHAnsi" w:cstheme="minorHAnsi"/>
                <w:b/>
                <w:sz w:val="20"/>
                <w:szCs w:val="20"/>
              </w:rPr>
              <w:t>Friday</w:t>
            </w:r>
            <w:r w:rsidRPr="00406F20">
              <w:rPr>
                <w:rFonts w:asciiTheme="minorHAnsi" w:hAnsiTheme="minorHAnsi" w:cstheme="minorHAnsi"/>
                <w:bCs/>
                <w:sz w:val="20"/>
                <w:szCs w:val="20"/>
              </w:rPr>
              <w:t xml:space="preserve"> afternoon</w:t>
            </w:r>
          </w:p>
          <w:p w14:paraId="7D88009E" w14:textId="321D8629" w:rsidR="005214AE" w:rsidRPr="00406F20" w:rsidRDefault="005214AE" w:rsidP="00C7076F">
            <w:pPr>
              <w:jc w:val="center"/>
              <w:rPr>
                <w:rFonts w:asciiTheme="minorHAnsi" w:hAnsiTheme="minorHAnsi" w:cstheme="minorHAnsi"/>
                <w:bCs/>
                <w:sz w:val="20"/>
                <w:szCs w:val="20"/>
              </w:rPr>
            </w:pPr>
            <w:r w:rsidRPr="00406F20">
              <w:rPr>
                <w:rFonts w:asciiTheme="minorHAnsi" w:hAnsiTheme="minorHAnsi" w:cstheme="minorHAnsi"/>
                <w:bCs/>
                <w:sz w:val="20"/>
                <w:szCs w:val="20"/>
              </w:rPr>
              <w:t xml:space="preserve">Reminders- </w:t>
            </w:r>
            <w:r w:rsidR="00406F20">
              <w:rPr>
                <w:rFonts w:asciiTheme="minorHAnsi" w:hAnsiTheme="minorHAnsi" w:cstheme="minorHAnsi"/>
                <w:bCs/>
                <w:sz w:val="20"/>
                <w:szCs w:val="20"/>
              </w:rPr>
              <w:t xml:space="preserve">Please hear your child read </w:t>
            </w:r>
            <w:r w:rsidR="00406F20" w:rsidRPr="00406F20">
              <w:rPr>
                <w:rFonts w:asciiTheme="minorHAnsi" w:hAnsiTheme="minorHAnsi" w:cstheme="minorHAnsi"/>
                <w:b/>
                <w:bCs/>
                <w:sz w:val="20"/>
                <w:szCs w:val="20"/>
              </w:rPr>
              <w:t>daily</w:t>
            </w:r>
            <w:r w:rsidR="00406F20">
              <w:rPr>
                <w:rFonts w:asciiTheme="minorHAnsi" w:hAnsiTheme="minorHAnsi" w:cstheme="minorHAnsi"/>
                <w:bCs/>
                <w:sz w:val="20"/>
                <w:szCs w:val="20"/>
              </w:rPr>
              <w:t xml:space="preserve"> and record it in their </w:t>
            </w:r>
            <w:r w:rsidRPr="00406F20">
              <w:rPr>
                <w:rFonts w:asciiTheme="minorHAnsi" w:hAnsiTheme="minorHAnsi" w:cstheme="minorHAnsi"/>
                <w:bCs/>
                <w:sz w:val="20"/>
                <w:szCs w:val="20"/>
              </w:rPr>
              <w:t>reading records</w:t>
            </w:r>
          </w:p>
          <w:p w14:paraId="12B16F61" w14:textId="6599C65D" w:rsidR="005214AE" w:rsidRPr="00406F20" w:rsidRDefault="005214AE" w:rsidP="00C7076F">
            <w:pPr>
              <w:jc w:val="center"/>
              <w:rPr>
                <w:rFonts w:asciiTheme="minorHAnsi" w:hAnsiTheme="minorHAnsi" w:cstheme="minorHAnsi"/>
                <w:bCs/>
                <w:sz w:val="20"/>
                <w:szCs w:val="20"/>
              </w:rPr>
            </w:pPr>
            <w:r w:rsidRPr="00406F20">
              <w:rPr>
                <w:rFonts w:asciiTheme="minorHAnsi" w:hAnsiTheme="minorHAnsi" w:cstheme="minorHAnsi"/>
                <w:bCs/>
                <w:sz w:val="20"/>
                <w:szCs w:val="20"/>
              </w:rPr>
              <w:t xml:space="preserve">Homework is given out on a Monday and is to be </w:t>
            </w:r>
            <w:r w:rsidRPr="00406F20">
              <w:rPr>
                <w:rFonts w:asciiTheme="minorHAnsi" w:hAnsiTheme="minorHAnsi" w:cstheme="minorHAnsi"/>
                <w:b/>
                <w:sz w:val="20"/>
                <w:szCs w:val="20"/>
              </w:rPr>
              <w:t xml:space="preserve">returned </w:t>
            </w:r>
            <w:r w:rsidRPr="00406F20">
              <w:rPr>
                <w:rFonts w:asciiTheme="minorHAnsi" w:hAnsiTheme="minorHAnsi" w:cstheme="minorHAnsi"/>
                <w:bCs/>
                <w:sz w:val="20"/>
                <w:szCs w:val="20"/>
              </w:rPr>
              <w:t xml:space="preserve">on the following Monday </w:t>
            </w:r>
            <w:r w:rsidR="00406F20">
              <w:rPr>
                <w:rFonts w:asciiTheme="minorHAnsi" w:hAnsiTheme="minorHAnsi" w:cstheme="minorHAnsi"/>
                <w:bCs/>
                <w:sz w:val="20"/>
                <w:szCs w:val="20"/>
              </w:rPr>
              <w:t xml:space="preserve">– one page of their mental </w:t>
            </w:r>
            <w:proofErr w:type="spellStart"/>
            <w:r w:rsidR="00406F20">
              <w:rPr>
                <w:rFonts w:asciiTheme="minorHAnsi" w:hAnsiTheme="minorHAnsi" w:cstheme="minorHAnsi"/>
                <w:bCs/>
                <w:sz w:val="20"/>
                <w:szCs w:val="20"/>
              </w:rPr>
              <w:t>maths</w:t>
            </w:r>
            <w:proofErr w:type="spellEnd"/>
            <w:r w:rsidR="00406F20">
              <w:rPr>
                <w:rFonts w:asciiTheme="minorHAnsi" w:hAnsiTheme="minorHAnsi" w:cstheme="minorHAnsi"/>
                <w:bCs/>
                <w:sz w:val="20"/>
                <w:szCs w:val="20"/>
              </w:rPr>
              <w:t xml:space="preserve"> book and a spelling activity in their blue homework books. We also provide Times Table Rockstar logins for multiplication practice at home.</w:t>
            </w:r>
          </w:p>
        </w:tc>
      </w:tr>
      <w:tr w:rsidR="00E2251C" w:rsidRPr="00406F20" w14:paraId="6BFD1345" w14:textId="77777777" w:rsidTr="000E18FD">
        <w:tc>
          <w:tcPr>
            <w:tcW w:w="11341" w:type="dxa"/>
            <w:shd w:val="clear" w:color="auto" w:fill="A8D08D" w:themeFill="accent6" w:themeFillTint="99"/>
            <w:vAlign w:val="bottom"/>
          </w:tcPr>
          <w:p w14:paraId="2FCBCC30" w14:textId="7DA3F8F4" w:rsidR="00E2251C" w:rsidRPr="00406F20" w:rsidRDefault="00C7076F" w:rsidP="00FA070A">
            <w:pPr>
              <w:jc w:val="center"/>
              <w:rPr>
                <w:rFonts w:asciiTheme="minorHAnsi" w:hAnsiTheme="minorHAnsi" w:cstheme="minorHAnsi"/>
                <w:b/>
                <w:szCs w:val="28"/>
                <w:u w:color="FFC000"/>
              </w:rPr>
            </w:pPr>
            <w:r w:rsidRPr="00406F20">
              <w:rPr>
                <w:rFonts w:asciiTheme="minorHAnsi" w:hAnsiTheme="minorHAnsi" w:cstheme="minorHAnsi"/>
                <w:b/>
                <w:szCs w:val="28"/>
                <w:u w:color="FFC000"/>
              </w:rPr>
              <w:t>Reading</w:t>
            </w:r>
          </w:p>
          <w:p w14:paraId="3CC851F6" w14:textId="0D3369DA" w:rsidR="004620D0" w:rsidRPr="00406F20" w:rsidRDefault="00FA070A" w:rsidP="004620D0">
            <w:pPr>
              <w:jc w:val="center"/>
              <w:rPr>
                <w:rFonts w:asciiTheme="minorHAnsi" w:hAnsiTheme="minorHAnsi" w:cstheme="minorHAnsi"/>
                <w:b/>
                <w:sz w:val="20"/>
                <w:szCs w:val="28"/>
                <w:u w:color="FFC000"/>
              </w:rPr>
            </w:pPr>
            <w:r w:rsidRPr="00406F20">
              <w:rPr>
                <w:rFonts w:asciiTheme="minorHAnsi" w:hAnsiTheme="minorHAnsi" w:cstheme="minorHAnsi"/>
                <w:b/>
                <w:sz w:val="20"/>
                <w:szCs w:val="28"/>
                <w:u w:color="FFC000"/>
              </w:rPr>
              <w:t>In English</w:t>
            </w:r>
            <w:r w:rsidR="002B61B2">
              <w:rPr>
                <w:rFonts w:asciiTheme="minorHAnsi" w:hAnsiTheme="minorHAnsi" w:cstheme="minorHAnsi"/>
                <w:b/>
                <w:sz w:val="20"/>
                <w:szCs w:val="28"/>
                <w:u w:color="FFC000"/>
              </w:rPr>
              <w:t>,</w:t>
            </w:r>
            <w:r w:rsidRPr="00406F20">
              <w:rPr>
                <w:rFonts w:asciiTheme="minorHAnsi" w:hAnsiTheme="minorHAnsi" w:cstheme="minorHAnsi"/>
                <w:b/>
                <w:sz w:val="20"/>
                <w:szCs w:val="28"/>
                <w:u w:color="FFC000"/>
              </w:rPr>
              <w:t xml:space="preserve"> we will be reading</w:t>
            </w:r>
            <w:r w:rsidR="00452D1D" w:rsidRPr="00406F20">
              <w:rPr>
                <w:rFonts w:asciiTheme="minorHAnsi" w:hAnsiTheme="minorHAnsi" w:cstheme="minorHAnsi"/>
                <w:b/>
                <w:sz w:val="20"/>
                <w:szCs w:val="28"/>
                <w:u w:color="FFC000"/>
              </w:rPr>
              <w:t xml:space="preserve"> </w:t>
            </w:r>
            <w:r w:rsidR="007B4A1C" w:rsidRPr="00406F20">
              <w:rPr>
                <w:rFonts w:asciiTheme="minorHAnsi" w:hAnsiTheme="minorHAnsi" w:cstheme="minorHAnsi"/>
                <w:b/>
                <w:sz w:val="20"/>
                <w:szCs w:val="28"/>
                <w:u w:color="FFC000"/>
              </w:rPr>
              <w:t>‘The Sea Book’ and Ice Palace</w:t>
            </w:r>
            <w:r w:rsidR="002B61B2">
              <w:rPr>
                <w:rFonts w:asciiTheme="minorHAnsi" w:hAnsiTheme="minorHAnsi" w:cstheme="minorHAnsi"/>
                <w:b/>
                <w:sz w:val="20"/>
                <w:szCs w:val="28"/>
                <w:u w:color="FFC000"/>
              </w:rPr>
              <w:t>.</w:t>
            </w:r>
          </w:p>
        </w:tc>
      </w:tr>
      <w:tr w:rsidR="00EE3A1E" w:rsidRPr="00406F20" w14:paraId="1A781AF7" w14:textId="77777777" w:rsidTr="00BE6323">
        <w:tc>
          <w:tcPr>
            <w:tcW w:w="11341" w:type="dxa"/>
            <w:shd w:val="clear" w:color="auto" w:fill="auto"/>
          </w:tcPr>
          <w:p w14:paraId="54BAB9D6" w14:textId="3041BF9C" w:rsidR="00EE3A1E" w:rsidRPr="00406F20" w:rsidRDefault="007B4A1C" w:rsidP="007B4A1C">
            <w:pPr>
              <w:spacing w:before="100" w:beforeAutospacing="1" w:after="100" w:afterAutospacing="1"/>
              <w:rPr>
                <w:rFonts w:asciiTheme="minorHAnsi" w:hAnsiTheme="minorHAnsi" w:cstheme="minorHAnsi"/>
                <w:sz w:val="20"/>
                <w:szCs w:val="20"/>
                <w:lang w:val="en-GB" w:eastAsia="en-GB"/>
              </w:rPr>
            </w:pPr>
            <w:r w:rsidRPr="00406F20">
              <w:rPr>
                <w:rFonts w:asciiTheme="minorHAnsi" w:hAnsiTheme="minorHAnsi" w:cstheme="minorHAnsi"/>
                <w:sz w:val="20"/>
                <w:szCs w:val="20"/>
                <w:lang w:val="en-GB" w:eastAsia="en-GB"/>
              </w:rPr>
              <w:t>Pupils will develop their reading comprehension skills by predicting what might happen, clarifying vocabulary and retrieving information from fiction and non-fiction texts. They will identify main ideas, summarise information and draw inferences about characters’ feelings, thoughts and motives, using evidence to justify their ideas. Pupils will explore themes and conventions and investigate how language, structure and presentation contribute to meaning. They will also use dictionaries, ask questions and discuss words and phrases that engage the reader’s interest and imagination.</w:t>
            </w:r>
          </w:p>
        </w:tc>
      </w:tr>
      <w:tr w:rsidR="00EE3A1E" w:rsidRPr="00406F20" w14:paraId="765BFB49" w14:textId="77777777" w:rsidTr="000E18FD">
        <w:tc>
          <w:tcPr>
            <w:tcW w:w="11341" w:type="dxa"/>
            <w:shd w:val="clear" w:color="auto" w:fill="FFFF00"/>
            <w:vAlign w:val="bottom"/>
          </w:tcPr>
          <w:p w14:paraId="617DBE6B" w14:textId="77777777" w:rsidR="00EE3A1E" w:rsidRPr="00406F20" w:rsidRDefault="00EE3A1E" w:rsidP="00EE3A1E">
            <w:pPr>
              <w:jc w:val="center"/>
              <w:rPr>
                <w:rFonts w:asciiTheme="minorHAnsi" w:hAnsiTheme="minorHAnsi" w:cstheme="minorHAnsi"/>
                <w:b/>
                <w:sz w:val="28"/>
                <w:szCs w:val="28"/>
                <w:u w:color="FFC000"/>
              </w:rPr>
            </w:pPr>
            <w:r w:rsidRPr="00406F20">
              <w:rPr>
                <w:rFonts w:asciiTheme="minorHAnsi" w:hAnsiTheme="minorHAnsi" w:cstheme="minorHAnsi"/>
                <w:b/>
                <w:sz w:val="28"/>
                <w:szCs w:val="28"/>
                <w:u w:color="FFC000"/>
              </w:rPr>
              <w:t>Writing</w:t>
            </w:r>
          </w:p>
          <w:p w14:paraId="5ACFF0F6" w14:textId="08709A3A" w:rsidR="00EE3A1E" w:rsidRPr="00406F20" w:rsidRDefault="00EE3A1E" w:rsidP="00EE3A1E">
            <w:pPr>
              <w:jc w:val="center"/>
              <w:rPr>
                <w:rFonts w:asciiTheme="minorHAnsi" w:hAnsiTheme="minorHAnsi" w:cstheme="minorHAnsi"/>
                <w:b/>
                <w:sz w:val="20"/>
                <w:szCs w:val="28"/>
                <w:u w:color="FFC000"/>
              </w:rPr>
            </w:pPr>
            <w:r w:rsidRPr="00406F20">
              <w:rPr>
                <w:rFonts w:asciiTheme="minorHAnsi" w:hAnsiTheme="minorHAnsi" w:cstheme="minorHAnsi"/>
                <w:b/>
                <w:sz w:val="20"/>
                <w:szCs w:val="28"/>
                <w:u w:color="FFC000"/>
              </w:rPr>
              <w:t>Our writing will focus on the texts</w:t>
            </w:r>
            <w:r w:rsidR="0062454C" w:rsidRPr="00406F20">
              <w:rPr>
                <w:rFonts w:asciiTheme="minorHAnsi" w:hAnsiTheme="minorHAnsi" w:cstheme="minorHAnsi"/>
                <w:b/>
                <w:sz w:val="20"/>
                <w:szCs w:val="28"/>
                <w:u w:color="FFC000"/>
              </w:rPr>
              <w:t xml:space="preserve"> </w:t>
            </w:r>
            <w:r w:rsidR="00034201" w:rsidRPr="00406F20">
              <w:rPr>
                <w:rFonts w:asciiTheme="minorHAnsi" w:hAnsiTheme="minorHAnsi" w:cstheme="minorHAnsi"/>
                <w:b/>
                <w:sz w:val="20"/>
                <w:szCs w:val="28"/>
                <w:u w:color="FFC000"/>
              </w:rPr>
              <w:t>‘The Shell’ (poetry), ‘Seal Surfer’</w:t>
            </w:r>
            <w:r w:rsidR="00422CE7">
              <w:rPr>
                <w:rFonts w:asciiTheme="minorHAnsi" w:hAnsiTheme="minorHAnsi" w:cstheme="minorHAnsi"/>
                <w:b/>
                <w:sz w:val="20"/>
                <w:szCs w:val="28"/>
                <w:u w:color="FFC000"/>
              </w:rPr>
              <w:t xml:space="preserve"> and</w:t>
            </w:r>
            <w:r w:rsidR="00034201" w:rsidRPr="00406F20">
              <w:rPr>
                <w:rFonts w:asciiTheme="minorHAnsi" w:hAnsiTheme="minorHAnsi" w:cstheme="minorHAnsi"/>
                <w:b/>
                <w:sz w:val="20"/>
                <w:szCs w:val="28"/>
                <w:u w:color="FFC000"/>
              </w:rPr>
              <w:t xml:space="preserve"> ‘Winter’s Child</w:t>
            </w:r>
            <w:r w:rsidR="002B61B2">
              <w:rPr>
                <w:rFonts w:asciiTheme="minorHAnsi" w:hAnsiTheme="minorHAnsi" w:cstheme="minorHAnsi"/>
                <w:b/>
                <w:sz w:val="20"/>
                <w:szCs w:val="28"/>
                <w:u w:color="FFC000"/>
              </w:rPr>
              <w:t>.</w:t>
            </w:r>
            <w:r w:rsidR="00034201" w:rsidRPr="00406F20">
              <w:rPr>
                <w:rFonts w:asciiTheme="minorHAnsi" w:hAnsiTheme="minorHAnsi" w:cstheme="minorHAnsi"/>
                <w:b/>
                <w:sz w:val="20"/>
                <w:szCs w:val="28"/>
                <w:u w:color="FFC000"/>
              </w:rPr>
              <w:t>’</w:t>
            </w:r>
          </w:p>
        </w:tc>
      </w:tr>
      <w:tr w:rsidR="00EE3A1E" w:rsidRPr="00406F20" w14:paraId="740EA59F" w14:textId="77777777" w:rsidTr="00E114C9">
        <w:tc>
          <w:tcPr>
            <w:tcW w:w="11341" w:type="dxa"/>
            <w:shd w:val="clear" w:color="auto" w:fill="auto"/>
          </w:tcPr>
          <w:p w14:paraId="49FC6DD7" w14:textId="2F56C14F" w:rsidR="00EE3A1E" w:rsidRPr="00406F20" w:rsidRDefault="00E73C81" w:rsidP="00E73C81">
            <w:pPr>
              <w:spacing w:before="100" w:beforeAutospacing="1" w:after="100" w:afterAutospacing="1"/>
              <w:rPr>
                <w:rFonts w:asciiTheme="minorHAnsi" w:hAnsiTheme="minorHAnsi" w:cstheme="minorHAnsi"/>
                <w:sz w:val="20"/>
                <w:szCs w:val="20"/>
                <w:lang w:val="en-GB" w:eastAsia="en-GB"/>
              </w:rPr>
            </w:pPr>
            <w:r w:rsidRPr="00406F20">
              <w:rPr>
                <w:rFonts w:asciiTheme="minorHAnsi" w:hAnsiTheme="minorHAnsi" w:cstheme="minorHAnsi"/>
                <w:sz w:val="20"/>
                <w:szCs w:val="20"/>
                <w:lang w:val="en-GB" w:eastAsia="en-GB"/>
              </w:rPr>
              <w:t>Pupils will develop their spoken language, reading and writing skills through discussion, performance and a range of texts. They will build vocabulary, ask and answer questions, articulate and justify ideas, consider different viewpoints and communicate clearly through presentations, role play and debate. Pupils will develop their reading comprehension by predicting, clarifying vocabulary, drawing inferences and exploring how language, structure and presentation create meaning. They will plan, compose, rehearse and improve their writing, developing varied sentence structures, creating settings, characters and plots, proofreading carefully and evaluating the effectiveness of their work.</w:t>
            </w:r>
          </w:p>
        </w:tc>
      </w:tr>
      <w:tr w:rsidR="00EE3A1E" w:rsidRPr="00406F20" w14:paraId="3B44E573" w14:textId="77777777" w:rsidTr="000E18FD">
        <w:tc>
          <w:tcPr>
            <w:tcW w:w="11341" w:type="dxa"/>
            <w:shd w:val="clear" w:color="auto" w:fill="D9E2F3" w:themeFill="accent5" w:themeFillTint="33"/>
            <w:vAlign w:val="bottom"/>
          </w:tcPr>
          <w:p w14:paraId="2E6A5D48" w14:textId="77777777" w:rsidR="00EE3A1E" w:rsidRPr="00406F20" w:rsidRDefault="00EE3A1E" w:rsidP="00EE3A1E">
            <w:pPr>
              <w:jc w:val="center"/>
              <w:rPr>
                <w:rFonts w:asciiTheme="minorHAnsi" w:hAnsiTheme="minorHAnsi" w:cstheme="minorHAnsi"/>
                <w:b/>
                <w:sz w:val="28"/>
                <w:szCs w:val="28"/>
                <w:u w:color="FFC000"/>
              </w:rPr>
            </w:pPr>
            <w:r w:rsidRPr="00406F20">
              <w:rPr>
                <w:rFonts w:asciiTheme="minorHAnsi" w:hAnsiTheme="minorHAnsi" w:cstheme="minorHAnsi"/>
                <w:b/>
                <w:sz w:val="28"/>
                <w:szCs w:val="28"/>
                <w:u w:color="FFC000"/>
              </w:rPr>
              <w:t>Grammar Spelling and Punctuation</w:t>
            </w:r>
          </w:p>
          <w:p w14:paraId="1BCA4EFC" w14:textId="2262BE82" w:rsidR="00EE3A1E" w:rsidRPr="00406F20" w:rsidRDefault="00EE3A1E" w:rsidP="00EE3A1E">
            <w:pPr>
              <w:jc w:val="center"/>
              <w:rPr>
                <w:rFonts w:asciiTheme="minorHAnsi" w:hAnsiTheme="minorHAnsi" w:cstheme="minorHAnsi"/>
                <w:b/>
                <w:sz w:val="28"/>
                <w:szCs w:val="28"/>
                <w:u w:color="FFC000"/>
              </w:rPr>
            </w:pPr>
            <w:r w:rsidRPr="00406F20">
              <w:rPr>
                <w:rFonts w:asciiTheme="minorHAnsi" w:hAnsiTheme="minorHAnsi" w:cstheme="minorHAnsi"/>
                <w:b/>
                <w:sz w:val="20"/>
                <w:szCs w:val="28"/>
                <w:u w:color="FFC000"/>
              </w:rPr>
              <w:t xml:space="preserve">Through our focus texts, children will practice all aspects of the Year </w:t>
            </w:r>
            <w:r w:rsidR="001E0706" w:rsidRPr="00406F20">
              <w:rPr>
                <w:rFonts w:asciiTheme="minorHAnsi" w:hAnsiTheme="minorHAnsi" w:cstheme="minorHAnsi"/>
                <w:b/>
                <w:sz w:val="20"/>
                <w:szCs w:val="28"/>
                <w:u w:color="FFC000"/>
              </w:rPr>
              <w:t>3</w:t>
            </w:r>
            <w:r w:rsidRPr="00406F20">
              <w:rPr>
                <w:rFonts w:asciiTheme="minorHAnsi" w:hAnsiTheme="minorHAnsi" w:cstheme="minorHAnsi"/>
                <w:b/>
                <w:sz w:val="20"/>
                <w:szCs w:val="28"/>
                <w:u w:color="FFC000"/>
              </w:rPr>
              <w:t xml:space="preserve"> Grammar, Spelling and Punctuation curriculum.</w:t>
            </w:r>
          </w:p>
        </w:tc>
      </w:tr>
      <w:tr w:rsidR="00EE3A1E" w:rsidRPr="00406F20" w14:paraId="2BE515CC" w14:textId="77777777" w:rsidTr="000D1ABA">
        <w:trPr>
          <w:trHeight w:val="20"/>
        </w:trPr>
        <w:tc>
          <w:tcPr>
            <w:tcW w:w="11341" w:type="dxa"/>
            <w:shd w:val="clear" w:color="auto" w:fill="auto"/>
          </w:tcPr>
          <w:p w14:paraId="7E7A10D7" w14:textId="04B11568" w:rsidR="00EE3A1E" w:rsidRPr="00406F20" w:rsidRDefault="002413E2" w:rsidP="002413E2">
            <w:pPr>
              <w:spacing w:before="100" w:beforeAutospacing="1" w:after="100" w:afterAutospacing="1"/>
              <w:rPr>
                <w:rFonts w:asciiTheme="minorHAnsi" w:hAnsiTheme="minorHAnsi" w:cstheme="minorHAnsi"/>
                <w:sz w:val="20"/>
                <w:szCs w:val="20"/>
                <w:lang w:val="en-GB" w:eastAsia="en-GB"/>
              </w:rPr>
            </w:pPr>
            <w:r w:rsidRPr="00406F20">
              <w:rPr>
                <w:rFonts w:asciiTheme="minorHAnsi" w:hAnsiTheme="minorHAnsi" w:cstheme="minorHAnsi"/>
                <w:sz w:val="20"/>
                <w:szCs w:val="20"/>
                <w:lang w:val="en-GB" w:eastAsia="en-GB"/>
              </w:rPr>
              <w:t xml:space="preserve">Pupils will develop their understanding and use of Year 3 grammar and punctuation, applying grammatical structures accurately in their speaking and writing. They will explore word classes including nouns, verbs, adjectives, adverbs and prepositions, and develop their understanding of conjunctions and different sentence structures. Pupils will use a wider range of sentence structures, including main and subordinate clauses, and explore the use of present perfect forms and the correct use of a </w:t>
            </w:r>
            <w:r w:rsidR="00321D79">
              <w:rPr>
                <w:rFonts w:asciiTheme="minorHAnsi" w:hAnsiTheme="minorHAnsi" w:cstheme="minorHAnsi"/>
                <w:sz w:val="20"/>
                <w:szCs w:val="20"/>
                <w:lang w:val="en-GB" w:eastAsia="en-GB"/>
              </w:rPr>
              <w:t>and</w:t>
            </w:r>
            <w:r w:rsidRPr="00406F20">
              <w:rPr>
                <w:rFonts w:asciiTheme="minorHAnsi" w:hAnsiTheme="minorHAnsi" w:cstheme="minorHAnsi"/>
                <w:sz w:val="20"/>
                <w:szCs w:val="20"/>
                <w:lang w:val="en-GB" w:eastAsia="en-GB"/>
              </w:rPr>
              <w:t xml:space="preserve"> an. They will develop their punctuation skills by using inverted commas for direct speech, apostrophes for possession and contractions, commas in lists and after fronted adverbials, and increasingly accurate sentence punctuation. Pupils will apply these skills when planning, drafting, proofreading and improving their writing.</w:t>
            </w:r>
          </w:p>
        </w:tc>
      </w:tr>
      <w:tr w:rsidR="00EE3A1E" w:rsidRPr="00406F20" w14:paraId="6478FDEA" w14:textId="77777777" w:rsidTr="000E18FD">
        <w:tc>
          <w:tcPr>
            <w:tcW w:w="11341" w:type="dxa"/>
            <w:shd w:val="clear" w:color="auto" w:fill="FFC000"/>
            <w:vAlign w:val="bottom"/>
          </w:tcPr>
          <w:p w14:paraId="78810DB5" w14:textId="77777777" w:rsidR="00EE3A1E" w:rsidRPr="00406F20" w:rsidRDefault="00EE3A1E" w:rsidP="00EE3A1E">
            <w:pPr>
              <w:jc w:val="center"/>
              <w:rPr>
                <w:rFonts w:asciiTheme="minorHAnsi" w:hAnsiTheme="minorHAnsi" w:cstheme="minorHAnsi"/>
                <w:b/>
                <w:sz w:val="28"/>
                <w:szCs w:val="28"/>
                <w:u w:color="FFC000"/>
              </w:rPr>
            </w:pPr>
            <w:r w:rsidRPr="00406F20">
              <w:rPr>
                <w:rFonts w:asciiTheme="minorHAnsi" w:hAnsiTheme="minorHAnsi" w:cstheme="minorHAnsi"/>
                <w:b/>
                <w:sz w:val="28"/>
                <w:szCs w:val="28"/>
                <w:u w:color="FFC000"/>
              </w:rPr>
              <w:t>Mathematics</w:t>
            </w:r>
          </w:p>
          <w:p w14:paraId="5F97FAAF" w14:textId="5EBC7AFE" w:rsidR="00EE3A1E" w:rsidRPr="00406F20" w:rsidRDefault="00EE3A1E" w:rsidP="00EE3A1E">
            <w:pPr>
              <w:jc w:val="center"/>
              <w:rPr>
                <w:rFonts w:asciiTheme="minorHAnsi" w:hAnsiTheme="minorHAnsi" w:cstheme="minorHAnsi"/>
                <w:b/>
                <w:sz w:val="28"/>
                <w:szCs w:val="28"/>
                <w:u w:color="FFC000"/>
              </w:rPr>
            </w:pPr>
            <w:r w:rsidRPr="00406F20">
              <w:rPr>
                <w:rFonts w:asciiTheme="minorHAnsi" w:hAnsiTheme="minorHAnsi" w:cstheme="minorHAnsi"/>
                <w:b/>
                <w:sz w:val="20"/>
                <w:szCs w:val="28"/>
                <w:u w:color="FFC000"/>
              </w:rPr>
              <w:t xml:space="preserve">During the </w:t>
            </w:r>
            <w:r w:rsidR="00DF4812" w:rsidRPr="00406F20">
              <w:rPr>
                <w:rFonts w:asciiTheme="minorHAnsi" w:hAnsiTheme="minorHAnsi" w:cstheme="minorHAnsi"/>
                <w:b/>
                <w:sz w:val="20"/>
                <w:szCs w:val="28"/>
                <w:u w:color="FFC000"/>
              </w:rPr>
              <w:t xml:space="preserve">Autumn </w:t>
            </w:r>
            <w:r w:rsidRPr="00406F20">
              <w:rPr>
                <w:rFonts w:asciiTheme="minorHAnsi" w:hAnsiTheme="minorHAnsi" w:cstheme="minorHAnsi"/>
                <w:b/>
                <w:sz w:val="20"/>
                <w:szCs w:val="28"/>
                <w:u w:color="FFC000"/>
              </w:rPr>
              <w:t xml:space="preserve">term, children will look at the following areas of the Year </w:t>
            </w:r>
            <w:r w:rsidR="001E0706" w:rsidRPr="00406F20">
              <w:rPr>
                <w:rFonts w:asciiTheme="minorHAnsi" w:hAnsiTheme="minorHAnsi" w:cstheme="minorHAnsi"/>
                <w:b/>
                <w:sz w:val="20"/>
                <w:szCs w:val="28"/>
                <w:u w:color="FFC000"/>
              </w:rPr>
              <w:t xml:space="preserve">3 </w:t>
            </w:r>
            <w:r w:rsidRPr="00406F20">
              <w:rPr>
                <w:rFonts w:asciiTheme="minorHAnsi" w:hAnsiTheme="minorHAnsi" w:cstheme="minorHAnsi"/>
                <w:b/>
                <w:sz w:val="20"/>
                <w:szCs w:val="28"/>
                <w:u w:color="FFC000"/>
              </w:rPr>
              <w:t>Mathematical curriculum</w:t>
            </w:r>
            <w:r w:rsidR="002B61B2">
              <w:rPr>
                <w:rFonts w:asciiTheme="minorHAnsi" w:hAnsiTheme="minorHAnsi" w:cstheme="minorHAnsi"/>
                <w:b/>
                <w:sz w:val="20"/>
                <w:szCs w:val="28"/>
                <w:u w:color="FFC000"/>
              </w:rPr>
              <w:t>.</w:t>
            </w:r>
          </w:p>
        </w:tc>
      </w:tr>
      <w:tr w:rsidR="00EE3A1E" w:rsidRPr="00406F20" w14:paraId="3F45CC35" w14:textId="77777777" w:rsidTr="00D76B6E">
        <w:tc>
          <w:tcPr>
            <w:tcW w:w="11341" w:type="dxa"/>
            <w:shd w:val="clear" w:color="auto" w:fill="auto"/>
          </w:tcPr>
          <w:p w14:paraId="45C8B147" w14:textId="3FC8E01D" w:rsidR="00EE3A1E" w:rsidRPr="00406F20" w:rsidRDefault="00B270B5" w:rsidP="003C00C2">
            <w:pPr>
              <w:spacing w:before="100" w:beforeAutospacing="1" w:after="100" w:afterAutospacing="1"/>
              <w:rPr>
                <w:rFonts w:asciiTheme="minorHAnsi" w:hAnsiTheme="minorHAnsi" w:cstheme="minorHAnsi"/>
                <w:sz w:val="20"/>
                <w:szCs w:val="20"/>
                <w:lang w:val="en-GB" w:eastAsia="en-GB"/>
              </w:rPr>
            </w:pPr>
            <w:r w:rsidRPr="00406F20">
              <w:rPr>
                <w:rFonts w:asciiTheme="minorHAnsi" w:hAnsiTheme="minorHAnsi" w:cstheme="minorHAnsi"/>
                <w:sz w:val="20"/>
                <w:szCs w:val="20"/>
                <w:lang w:val="en-GB" w:eastAsia="en-GB"/>
              </w:rPr>
              <w:t>Pupils will develop their number and calculation skills, exploring place value, ordering and comparing numbers to 1,000, and solving addition, subtraction, multiplication and division problems using the 3, 4 and 8 times</w:t>
            </w:r>
            <w:r w:rsidR="00321D79">
              <w:rPr>
                <w:rFonts w:asciiTheme="minorHAnsi" w:hAnsiTheme="minorHAnsi" w:cstheme="minorHAnsi"/>
                <w:sz w:val="20"/>
                <w:szCs w:val="20"/>
                <w:lang w:val="en-GB" w:eastAsia="en-GB"/>
              </w:rPr>
              <w:t>-</w:t>
            </w:r>
            <w:r w:rsidRPr="00406F20">
              <w:rPr>
                <w:rFonts w:asciiTheme="minorHAnsi" w:hAnsiTheme="minorHAnsi" w:cstheme="minorHAnsi"/>
                <w:sz w:val="20"/>
                <w:szCs w:val="20"/>
                <w:lang w:val="en-GB" w:eastAsia="en-GB"/>
              </w:rPr>
              <w:t>tables. They will investigate fractions, including finding, writing and adding fractions, and develop their understanding of shape and angles, including 3-D shapes and right angles. Pupils will also develop their measurement skills by measuring and calculating mass and telling and recording time using analogue and digital clocks, including 12-hour and 24-hour formats.</w:t>
            </w:r>
          </w:p>
        </w:tc>
      </w:tr>
      <w:tr w:rsidR="00EE3A1E" w:rsidRPr="00406F20" w14:paraId="2CE52115" w14:textId="77777777" w:rsidTr="000E18FD">
        <w:tc>
          <w:tcPr>
            <w:tcW w:w="11341" w:type="dxa"/>
            <w:shd w:val="clear" w:color="auto" w:fill="FF0000"/>
            <w:vAlign w:val="bottom"/>
          </w:tcPr>
          <w:p w14:paraId="10978E25" w14:textId="77C89B35" w:rsidR="00EE3A1E" w:rsidRPr="00406F20" w:rsidRDefault="00EE3A1E" w:rsidP="00EE3A1E">
            <w:pPr>
              <w:jc w:val="center"/>
              <w:rPr>
                <w:rFonts w:asciiTheme="minorHAnsi" w:hAnsiTheme="minorHAnsi" w:cstheme="minorHAnsi"/>
                <w:b/>
                <w:sz w:val="28"/>
                <w:szCs w:val="28"/>
                <w:u w:color="FFC000"/>
              </w:rPr>
            </w:pPr>
            <w:r w:rsidRPr="00406F20">
              <w:rPr>
                <w:rFonts w:asciiTheme="minorHAnsi" w:hAnsiTheme="minorHAnsi" w:cstheme="minorHAnsi"/>
                <w:b/>
                <w:sz w:val="28"/>
                <w:szCs w:val="28"/>
                <w:u w:color="FFC000"/>
              </w:rPr>
              <w:t>Science</w:t>
            </w:r>
          </w:p>
          <w:p w14:paraId="7A33B64A" w14:textId="28CD8E22" w:rsidR="00EE3A1E" w:rsidRPr="00406F20" w:rsidRDefault="00EE3A1E" w:rsidP="00EE3A1E">
            <w:pPr>
              <w:tabs>
                <w:tab w:val="left" w:pos="4253"/>
              </w:tabs>
              <w:jc w:val="center"/>
              <w:rPr>
                <w:rFonts w:asciiTheme="minorHAnsi" w:hAnsiTheme="minorHAnsi" w:cstheme="minorHAnsi"/>
                <w:b/>
                <w:sz w:val="28"/>
                <w:szCs w:val="28"/>
                <w:u w:color="FFC000"/>
              </w:rPr>
            </w:pPr>
            <w:r w:rsidRPr="00406F20">
              <w:rPr>
                <w:rFonts w:asciiTheme="minorHAnsi" w:hAnsiTheme="minorHAnsi" w:cstheme="minorHAnsi"/>
                <w:b/>
                <w:sz w:val="20"/>
                <w:szCs w:val="28"/>
                <w:u w:color="FFC000"/>
              </w:rPr>
              <w:t xml:space="preserve">In Science, we will be studying the topics of </w:t>
            </w:r>
            <w:r w:rsidR="003F371B" w:rsidRPr="00406F20">
              <w:rPr>
                <w:rFonts w:asciiTheme="minorHAnsi" w:hAnsiTheme="minorHAnsi" w:cstheme="minorHAnsi"/>
                <w:b/>
                <w:sz w:val="20"/>
                <w:szCs w:val="28"/>
                <w:u w:color="FFC000"/>
              </w:rPr>
              <w:t>‘Animals: Movement and Nutrition’ and ‘Forces and Space: Forces and Magnets’.</w:t>
            </w:r>
          </w:p>
        </w:tc>
      </w:tr>
      <w:tr w:rsidR="00EE3A1E" w:rsidRPr="00406F20" w14:paraId="2C9CFE4A" w14:textId="77777777" w:rsidTr="00E57123">
        <w:trPr>
          <w:trHeight w:val="926"/>
        </w:trPr>
        <w:tc>
          <w:tcPr>
            <w:tcW w:w="11341" w:type="dxa"/>
            <w:shd w:val="clear" w:color="auto" w:fill="auto"/>
          </w:tcPr>
          <w:p w14:paraId="71D8FE34" w14:textId="053F1929" w:rsidR="001E0706" w:rsidRPr="00406F20" w:rsidRDefault="003F371B" w:rsidP="002A3A51">
            <w:pPr>
              <w:pStyle w:val="NormalWeb"/>
              <w:rPr>
                <w:rFonts w:asciiTheme="minorHAnsi" w:hAnsiTheme="minorHAnsi" w:cstheme="minorHAnsi"/>
                <w:sz w:val="20"/>
                <w:szCs w:val="20"/>
              </w:rPr>
            </w:pPr>
            <w:r w:rsidRPr="00406F20">
              <w:rPr>
                <w:rFonts w:asciiTheme="minorHAnsi" w:hAnsiTheme="minorHAnsi" w:cstheme="minorHAnsi"/>
                <w:sz w:val="20"/>
                <w:szCs w:val="20"/>
              </w:rPr>
              <w:t>In science</w:t>
            </w:r>
            <w:r w:rsidR="00321D79">
              <w:rPr>
                <w:rFonts w:asciiTheme="minorHAnsi" w:hAnsiTheme="minorHAnsi" w:cstheme="minorHAnsi"/>
                <w:sz w:val="20"/>
                <w:szCs w:val="20"/>
              </w:rPr>
              <w:t>,</w:t>
            </w:r>
            <w:r w:rsidRPr="00406F20">
              <w:rPr>
                <w:rFonts w:asciiTheme="minorHAnsi" w:hAnsiTheme="minorHAnsi" w:cstheme="minorHAnsi"/>
                <w:sz w:val="20"/>
                <w:szCs w:val="20"/>
              </w:rPr>
              <w:t xml:space="preserve"> </w:t>
            </w:r>
            <w:r w:rsidR="00321D79">
              <w:rPr>
                <w:rFonts w:asciiTheme="minorHAnsi" w:hAnsiTheme="minorHAnsi" w:cstheme="minorHAnsi"/>
                <w:sz w:val="20"/>
                <w:szCs w:val="20"/>
              </w:rPr>
              <w:t>p</w:t>
            </w:r>
            <w:r w:rsidRPr="00406F20">
              <w:rPr>
                <w:rFonts w:asciiTheme="minorHAnsi" w:hAnsiTheme="minorHAnsi" w:cstheme="minorHAnsi"/>
                <w:sz w:val="20"/>
                <w:szCs w:val="20"/>
              </w:rPr>
              <w:t>upils will explore the human body, forces and magnets, learning about the skeleton, muscles, movement, food, nutrients, friction and magnetic forces. They will investigate how forces and magnets work and their uses in everyday life. Pupils will develop their working scientifically skills through measuring, grouping, classifying, researching, recording and interpreting data, identifying variables, using evidence and drawing conclusions</w:t>
            </w:r>
            <w:r w:rsidR="002A3A51" w:rsidRPr="00406F20">
              <w:rPr>
                <w:rFonts w:asciiTheme="minorHAnsi" w:hAnsiTheme="minorHAnsi" w:cstheme="minorHAnsi"/>
                <w:sz w:val="20"/>
                <w:szCs w:val="20"/>
              </w:rPr>
              <w:t xml:space="preserve">. </w:t>
            </w:r>
          </w:p>
        </w:tc>
      </w:tr>
      <w:tr w:rsidR="00EE3A1E" w:rsidRPr="00406F20" w14:paraId="1A45914C" w14:textId="77777777" w:rsidTr="000E18FD">
        <w:tc>
          <w:tcPr>
            <w:tcW w:w="11341" w:type="dxa"/>
            <w:shd w:val="clear" w:color="auto" w:fill="9900FF"/>
            <w:vAlign w:val="bottom"/>
          </w:tcPr>
          <w:p w14:paraId="1F75C9E0" w14:textId="4D367895" w:rsidR="00EE3A1E" w:rsidRPr="00406F20" w:rsidRDefault="00EE3A1E" w:rsidP="00EE3A1E">
            <w:pPr>
              <w:jc w:val="center"/>
              <w:rPr>
                <w:rFonts w:asciiTheme="minorHAnsi" w:hAnsiTheme="minorHAnsi" w:cstheme="minorHAnsi"/>
                <w:b/>
                <w:sz w:val="20"/>
                <w:szCs w:val="28"/>
                <w:u w:color="FFC000"/>
              </w:rPr>
            </w:pPr>
            <w:r w:rsidRPr="00406F20">
              <w:rPr>
                <w:rFonts w:asciiTheme="minorHAnsi" w:hAnsiTheme="minorHAnsi" w:cstheme="minorHAnsi"/>
                <w:b/>
                <w:sz w:val="28"/>
                <w:szCs w:val="28"/>
                <w:u w:color="FFC000"/>
              </w:rPr>
              <w:t>History (Second half of Spring term)</w:t>
            </w:r>
            <w:r w:rsidRPr="00406F20">
              <w:rPr>
                <w:rFonts w:asciiTheme="minorHAnsi" w:hAnsiTheme="minorHAnsi" w:cstheme="minorHAnsi"/>
                <w:b/>
                <w:sz w:val="20"/>
                <w:szCs w:val="28"/>
                <w:u w:color="FFC000"/>
              </w:rPr>
              <w:t xml:space="preserve"> </w:t>
            </w:r>
          </w:p>
          <w:p w14:paraId="3EE2B4F9" w14:textId="60B4FA55" w:rsidR="00EE3A1E" w:rsidRPr="00406F20" w:rsidRDefault="00EE3A1E" w:rsidP="00EE3A1E">
            <w:pPr>
              <w:jc w:val="center"/>
              <w:rPr>
                <w:rFonts w:asciiTheme="minorHAnsi" w:hAnsiTheme="minorHAnsi" w:cstheme="minorHAnsi"/>
                <w:b/>
                <w:sz w:val="20"/>
                <w:szCs w:val="28"/>
                <w:u w:color="FFC000"/>
              </w:rPr>
            </w:pPr>
            <w:r w:rsidRPr="00406F20">
              <w:rPr>
                <w:rFonts w:asciiTheme="minorHAnsi" w:hAnsiTheme="minorHAnsi" w:cstheme="minorHAnsi"/>
                <w:b/>
                <w:sz w:val="20"/>
                <w:szCs w:val="28"/>
                <w:u w:color="FFC000"/>
              </w:rPr>
              <w:t>In History</w:t>
            </w:r>
            <w:r w:rsidR="00321D79">
              <w:rPr>
                <w:rFonts w:asciiTheme="minorHAnsi" w:hAnsiTheme="minorHAnsi" w:cstheme="minorHAnsi"/>
                <w:b/>
                <w:sz w:val="20"/>
                <w:szCs w:val="28"/>
                <w:u w:color="FFC000"/>
              </w:rPr>
              <w:t>,</w:t>
            </w:r>
            <w:r w:rsidRPr="00406F20">
              <w:rPr>
                <w:rFonts w:asciiTheme="minorHAnsi" w:hAnsiTheme="minorHAnsi" w:cstheme="minorHAnsi"/>
                <w:b/>
                <w:sz w:val="20"/>
                <w:szCs w:val="28"/>
                <w:u w:color="FFC000"/>
              </w:rPr>
              <w:t xml:space="preserve"> we will be considering the key question </w:t>
            </w:r>
            <w:r w:rsidR="002A3A51" w:rsidRPr="00406F20">
              <w:rPr>
                <w:rFonts w:asciiTheme="minorHAnsi" w:hAnsiTheme="minorHAnsi" w:cstheme="minorHAnsi"/>
                <w:b/>
                <w:sz w:val="20"/>
                <w:szCs w:val="28"/>
                <w:u w:color="FFC000"/>
              </w:rPr>
              <w:t>– ‘</w:t>
            </w:r>
            <w:r w:rsidR="00E51951" w:rsidRPr="00406F20">
              <w:rPr>
                <w:rFonts w:asciiTheme="minorHAnsi" w:hAnsiTheme="minorHAnsi" w:cstheme="minorHAnsi"/>
                <w:b/>
                <w:sz w:val="20"/>
                <w:szCs w:val="28"/>
                <w:u w:color="FFC000"/>
              </w:rPr>
              <w:t>How have children’s lives changed?</w:t>
            </w:r>
            <w:r w:rsidR="002A3A51" w:rsidRPr="00406F20">
              <w:rPr>
                <w:rFonts w:asciiTheme="minorHAnsi" w:hAnsiTheme="minorHAnsi" w:cstheme="minorHAnsi"/>
                <w:b/>
                <w:sz w:val="20"/>
                <w:szCs w:val="28"/>
                <w:u w:color="FFC000"/>
              </w:rPr>
              <w:t>’</w:t>
            </w:r>
          </w:p>
        </w:tc>
      </w:tr>
      <w:tr w:rsidR="00EE3A1E" w:rsidRPr="00406F20" w14:paraId="50E45CDC" w14:textId="77777777" w:rsidTr="008A2E07">
        <w:tc>
          <w:tcPr>
            <w:tcW w:w="11341" w:type="dxa"/>
            <w:shd w:val="clear" w:color="auto" w:fill="auto"/>
          </w:tcPr>
          <w:p w14:paraId="487BCFEC" w14:textId="6E0D42F2" w:rsidR="002A3A51" w:rsidRPr="00406F20" w:rsidRDefault="003C00C2" w:rsidP="003C00C2">
            <w:pPr>
              <w:spacing w:before="100" w:beforeAutospacing="1" w:after="100" w:afterAutospacing="1"/>
              <w:rPr>
                <w:rFonts w:asciiTheme="minorHAnsi" w:hAnsiTheme="minorHAnsi" w:cstheme="minorHAnsi"/>
                <w:sz w:val="20"/>
                <w:szCs w:val="20"/>
                <w:lang w:val="en-GB" w:eastAsia="en-GB"/>
              </w:rPr>
            </w:pPr>
            <w:r w:rsidRPr="00406F20">
              <w:rPr>
                <w:rFonts w:asciiTheme="minorHAnsi" w:hAnsiTheme="minorHAnsi" w:cstheme="minorHAnsi"/>
                <w:sz w:val="20"/>
                <w:szCs w:val="20"/>
                <w:lang w:val="en-GB" w:eastAsia="en-GB"/>
              </w:rPr>
              <w:t>Pupils will explore the lives of children in Tudor and Victorian times, using primary and secondary sources to make inferences and deductions about their experiences. They will investigate why children had to work, the jobs they carried out and the conditions they faced. Pupils will learn about Lord Shaftesbury and evaluate how his work improved children’s lives. They will also compare leisure activities over time and explore diseases suffered by children in the past, considering how effective historical treatments were.</w:t>
            </w:r>
          </w:p>
        </w:tc>
      </w:tr>
      <w:tr w:rsidR="00EE3A1E" w:rsidRPr="00406F20" w14:paraId="5B645502" w14:textId="77777777" w:rsidTr="000E18FD">
        <w:tc>
          <w:tcPr>
            <w:tcW w:w="11341" w:type="dxa"/>
            <w:shd w:val="clear" w:color="auto" w:fill="CC00CC"/>
            <w:vAlign w:val="bottom"/>
          </w:tcPr>
          <w:p w14:paraId="7DB32264" w14:textId="15505BB6" w:rsidR="00EE3A1E" w:rsidRPr="00406F20" w:rsidRDefault="00EE3A1E" w:rsidP="00EE3A1E">
            <w:pPr>
              <w:jc w:val="center"/>
              <w:rPr>
                <w:rFonts w:asciiTheme="minorHAnsi" w:hAnsiTheme="minorHAnsi" w:cstheme="minorHAnsi"/>
                <w:b/>
                <w:sz w:val="28"/>
                <w:szCs w:val="28"/>
                <w:u w:color="FFC000"/>
              </w:rPr>
            </w:pPr>
            <w:r w:rsidRPr="00406F20">
              <w:rPr>
                <w:rFonts w:asciiTheme="minorHAnsi" w:hAnsiTheme="minorHAnsi" w:cstheme="minorHAnsi"/>
                <w:b/>
                <w:sz w:val="28"/>
                <w:szCs w:val="28"/>
                <w:u w:color="FFC000"/>
              </w:rPr>
              <w:t>Geography (First half of Spring term)</w:t>
            </w:r>
          </w:p>
          <w:p w14:paraId="7E8BFC8B" w14:textId="78DDF240" w:rsidR="00EE3A1E" w:rsidRPr="00406F20" w:rsidRDefault="00EE3A1E" w:rsidP="00EE3A1E">
            <w:pPr>
              <w:jc w:val="center"/>
              <w:rPr>
                <w:rFonts w:asciiTheme="minorHAnsi" w:hAnsiTheme="minorHAnsi" w:cstheme="minorHAnsi"/>
                <w:b/>
                <w:sz w:val="20"/>
                <w:szCs w:val="28"/>
                <w:u w:color="FFC000"/>
              </w:rPr>
            </w:pPr>
            <w:r w:rsidRPr="00406F20">
              <w:rPr>
                <w:rFonts w:asciiTheme="minorHAnsi" w:hAnsiTheme="minorHAnsi" w:cstheme="minorHAnsi"/>
                <w:b/>
                <w:sz w:val="20"/>
                <w:szCs w:val="28"/>
                <w:u w:color="FFC000"/>
              </w:rPr>
              <w:t>In Geography</w:t>
            </w:r>
            <w:r w:rsidR="00321D79">
              <w:rPr>
                <w:rFonts w:asciiTheme="minorHAnsi" w:hAnsiTheme="minorHAnsi" w:cstheme="minorHAnsi"/>
                <w:b/>
                <w:sz w:val="20"/>
                <w:szCs w:val="28"/>
                <w:u w:color="FFC000"/>
              </w:rPr>
              <w:t>,</w:t>
            </w:r>
            <w:r w:rsidRPr="00406F20">
              <w:rPr>
                <w:rFonts w:asciiTheme="minorHAnsi" w:hAnsiTheme="minorHAnsi" w:cstheme="minorHAnsi"/>
                <w:b/>
                <w:sz w:val="20"/>
                <w:szCs w:val="28"/>
                <w:u w:color="FFC000"/>
              </w:rPr>
              <w:t xml:space="preserve"> we will be considering the key question</w:t>
            </w:r>
            <w:r w:rsidR="002A3A51" w:rsidRPr="00406F20">
              <w:rPr>
                <w:rFonts w:asciiTheme="minorHAnsi" w:hAnsiTheme="minorHAnsi" w:cstheme="minorHAnsi"/>
                <w:b/>
                <w:sz w:val="20"/>
                <w:szCs w:val="28"/>
                <w:u w:color="FFC000"/>
              </w:rPr>
              <w:t xml:space="preserve"> – ‘</w:t>
            </w:r>
            <w:r w:rsidR="00E51951" w:rsidRPr="00406F20">
              <w:rPr>
                <w:rFonts w:asciiTheme="minorHAnsi" w:hAnsiTheme="minorHAnsi" w:cstheme="minorHAnsi"/>
                <w:b/>
                <w:sz w:val="20"/>
                <w:szCs w:val="28"/>
                <w:u w:color="FFC000"/>
              </w:rPr>
              <w:t>Who lives in Ant</w:t>
            </w:r>
            <w:r w:rsidR="00321D79">
              <w:rPr>
                <w:rFonts w:asciiTheme="minorHAnsi" w:hAnsiTheme="minorHAnsi" w:cstheme="minorHAnsi"/>
                <w:b/>
                <w:sz w:val="20"/>
                <w:szCs w:val="28"/>
                <w:u w:color="FFC000"/>
              </w:rPr>
              <w:t>arctic</w:t>
            </w:r>
            <w:r w:rsidR="00E51951" w:rsidRPr="00406F20">
              <w:rPr>
                <w:rFonts w:asciiTheme="minorHAnsi" w:hAnsiTheme="minorHAnsi" w:cstheme="minorHAnsi"/>
                <w:b/>
                <w:sz w:val="20"/>
                <w:szCs w:val="28"/>
                <w:u w:color="FFC000"/>
              </w:rPr>
              <w:t>a</w:t>
            </w:r>
            <w:r w:rsidR="002A3A51" w:rsidRPr="00406F20">
              <w:rPr>
                <w:rFonts w:asciiTheme="minorHAnsi" w:hAnsiTheme="minorHAnsi" w:cstheme="minorHAnsi"/>
                <w:b/>
                <w:sz w:val="20"/>
                <w:szCs w:val="28"/>
                <w:u w:color="FFC000"/>
              </w:rPr>
              <w:t>?’</w:t>
            </w:r>
          </w:p>
        </w:tc>
      </w:tr>
      <w:tr w:rsidR="00EE3A1E" w:rsidRPr="00406F20" w14:paraId="40726CC6" w14:textId="77777777" w:rsidTr="00C04718">
        <w:tc>
          <w:tcPr>
            <w:tcW w:w="11341" w:type="dxa"/>
            <w:shd w:val="clear" w:color="auto" w:fill="auto"/>
          </w:tcPr>
          <w:p w14:paraId="2EE91FB7" w14:textId="0587AAD4" w:rsidR="00DB7015" w:rsidRPr="00406F20" w:rsidRDefault="00E51951" w:rsidP="00FE2E0E">
            <w:pPr>
              <w:pStyle w:val="NormalWeb"/>
              <w:rPr>
                <w:rFonts w:asciiTheme="minorHAnsi" w:hAnsiTheme="minorHAnsi" w:cstheme="minorHAnsi"/>
                <w:sz w:val="20"/>
                <w:szCs w:val="20"/>
              </w:rPr>
            </w:pPr>
            <w:r w:rsidRPr="00406F20">
              <w:rPr>
                <w:rFonts w:asciiTheme="minorHAnsi" w:hAnsiTheme="minorHAnsi" w:cstheme="minorHAnsi"/>
                <w:sz w:val="20"/>
                <w:szCs w:val="20"/>
              </w:rPr>
              <w:t xml:space="preserve">Pupils will explore </w:t>
            </w:r>
            <w:r w:rsidRPr="00406F20">
              <w:rPr>
                <w:rStyle w:val="Strong"/>
                <w:rFonts w:asciiTheme="minorHAnsi" w:hAnsiTheme="minorHAnsi" w:cstheme="minorHAnsi"/>
                <w:b w:val="0"/>
                <w:bCs w:val="0"/>
                <w:sz w:val="20"/>
                <w:szCs w:val="20"/>
              </w:rPr>
              <w:t>Antarctica and its place in the world</w:t>
            </w:r>
            <w:r w:rsidRPr="00406F20">
              <w:rPr>
                <w:rFonts w:asciiTheme="minorHAnsi" w:hAnsiTheme="minorHAnsi" w:cstheme="minorHAnsi"/>
                <w:b/>
                <w:bCs/>
                <w:sz w:val="20"/>
                <w:szCs w:val="20"/>
              </w:rPr>
              <w:t>,</w:t>
            </w:r>
            <w:r w:rsidRPr="00406F20">
              <w:rPr>
                <w:rFonts w:asciiTheme="minorHAnsi" w:hAnsiTheme="minorHAnsi" w:cstheme="minorHAnsi"/>
                <w:sz w:val="20"/>
                <w:szCs w:val="20"/>
              </w:rPr>
              <w:t xml:space="preserve"> developing their understanding of latitude, longitude, hemispheres and climate zones. They will investigate Antarctica’s climate, wildlife, tourism and scientific research, including</w:t>
            </w:r>
            <w:r w:rsidRPr="00406F20">
              <w:rPr>
                <w:rFonts w:asciiTheme="minorHAnsi" w:hAnsiTheme="minorHAnsi" w:cstheme="minorHAnsi"/>
                <w:b/>
                <w:bCs/>
                <w:sz w:val="20"/>
                <w:szCs w:val="20"/>
              </w:rPr>
              <w:t xml:space="preserve"> </w:t>
            </w:r>
            <w:r w:rsidRPr="00406F20">
              <w:rPr>
                <w:rStyle w:val="Strong"/>
                <w:rFonts w:asciiTheme="minorHAnsi" w:hAnsiTheme="minorHAnsi" w:cstheme="minorHAnsi"/>
                <w:b w:val="0"/>
                <w:bCs w:val="0"/>
                <w:sz w:val="20"/>
                <w:szCs w:val="20"/>
              </w:rPr>
              <w:t>Shackleton’s expedition</w:t>
            </w:r>
            <w:r w:rsidRPr="00406F20">
              <w:rPr>
                <w:rFonts w:asciiTheme="minorHAnsi" w:hAnsiTheme="minorHAnsi" w:cstheme="minorHAnsi"/>
                <w:sz w:val="20"/>
                <w:szCs w:val="20"/>
              </w:rPr>
              <w:t xml:space="preserve">. Pupils will develop their </w:t>
            </w:r>
            <w:r w:rsidRPr="00406F20">
              <w:rPr>
                <w:rStyle w:val="Strong"/>
                <w:rFonts w:asciiTheme="minorHAnsi" w:hAnsiTheme="minorHAnsi" w:cstheme="minorHAnsi"/>
                <w:b w:val="0"/>
                <w:bCs w:val="0"/>
                <w:sz w:val="20"/>
                <w:szCs w:val="20"/>
              </w:rPr>
              <w:t>map and fieldwork skills</w:t>
            </w:r>
            <w:r w:rsidRPr="00406F20">
              <w:rPr>
                <w:rFonts w:asciiTheme="minorHAnsi" w:hAnsiTheme="minorHAnsi" w:cstheme="minorHAnsi"/>
                <w:sz w:val="20"/>
                <w:szCs w:val="20"/>
              </w:rPr>
              <w:t xml:space="preserve"> by using grid references, compass points and digital maps to identify features and plot expedition routes, while comparing life in the UK and Antarctica.</w:t>
            </w:r>
          </w:p>
        </w:tc>
      </w:tr>
      <w:tr w:rsidR="00EE3A1E" w:rsidRPr="00406F20" w14:paraId="1182305B" w14:textId="77777777" w:rsidTr="00C13AE8">
        <w:tc>
          <w:tcPr>
            <w:tcW w:w="11341" w:type="dxa"/>
            <w:shd w:val="clear" w:color="auto" w:fill="C9C9C9" w:themeFill="accent3" w:themeFillTint="99"/>
            <w:vAlign w:val="bottom"/>
          </w:tcPr>
          <w:p w14:paraId="3F87D168" w14:textId="6686BD0E" w:rsidR="00EE3A1E" w:rsidRPr="00406F20" w:rsidRDefault="00EE3A1E" w:rsidP="00EE3A1E">
            <w:pPr>
              <w:jc w:val="center"/>
              <w:rPr>
                <w:rFonts w:asciiTheme="minorHAnsi" w:hAnsiTheme="minorHAnsi" w:cstheme="minorHAnsi"/>
                <w:b/>
                <w:sz w:val="28"/>
                <w:szCs w:val="28"/>
                <w:u w:color="FFC000"/>
              </w:rPr>
            </w:pPr>
            <w:r w:rsidRPr="00406F20">
              <w:rPr>
                <w:rFonts w:asciiTheme="minorHAnsi" w:hAnsiTheme="minorHAnsi" w:cstheme="minorHAnsi"/>
                <w:b/>
                <w:sz w:val="28"/>
                <w:szCs w:val="28"/>
                <w:u w:color="FFC000"/>
              </w:rPr>
              <w:lastRenderedPageBreak/>
              <w:t xml:space="preserve">Art </w:t>
            </w:r>
            <w:r w:rsidR="00E21188">
              <w:rPr>
                <w:rFonts w:asciiTheme="minorHAnsi" w:hAnsiTheme="minorHAnsi" w:cstheme="minorHAnsi"/>
                <w:b/>
                <w:sz w:val="28"/>
                <w:szCs w:val="28"/>
                <w:u w:color="FFC000"/>
              </w:rPr>
              <w:t xml:space="preserve">and Design </w:t>
            </w:r>
            <w:r w:rsidRPr="00406F20">
              <w:rPr>
                <w:rFonts w:asciiTheme="minorHAnsi" w:hAnsiTheme="minorHAnsi" w:cstheme="minorHAnsi"/>
                <w:b/>
                <w:sz w:val="28"/>
                <w:szCs w:val="28"/>
                <w:u w:color="FFC000"/>
              </w:rPr>
              <w:t>(First half of Spring term)</w:t>
            </w:r>
          </w:p>
          <w:p w14:paraId="4259FE6B" w14:textId="2C68F75A" w:rsidR="00EE3A1E" w:rsidRPr="00406F20" w:rsidRDefault="00EE3A1E" w:rsidP="00EE3A1E">
            <w:pPr>
              <w:jc w:val="center"/>
              <w:rPr>
                <w:rFonts w:asciiTheme="minorHAnsi" w:hAnsiTheme="minorHAnsi" w:cstheme="minorHAnsi"/>
                <w:b/>
                <w:sz w:val="20"/>
                <w:szCs w:val="28"/>
                <w:u w:color="FFC000"/>
              </w:rPr>
            </w:pPr>
            <w:r w:rsidRPr="00406F20">
              <w:rPr>
                <w:rFonts w:asciiTheme="minorHAnsi" w:hAnsiTheme="minorHAnsi" w:cstheme="minorHAnsi"/>
                <w:b/>
                <w:sz w:val="20"/>
                <w:szCs w:val="28"/>
                <w:u w:color="FFC000"/>
              </w:rPr>
              <w:t xml:space="preserve">This unit focuses on </w:t>
            </w:r>
            <w:r w:rsidR="00C92163" w:rsidRPr="00406F20">
              <w:rPr>
                <w:rFonts w:asciiTheme="minorHAnsi" w:hAnsiTheme="minorHAnsi" w:cstheme="minorHAnsi"/>
                <w:b/>
                <w:sz w:val="20"/>
                <w:szCs w:val="28"/>
                <w:u w:color="FFC000"/>
              </w:rPr>
              <w:t xml:space="preserve">developing </w:t>
            </w:r>
            <w:r w:rsidR="00E51951" w:rsidRPr="00406F20">
              <w:rPr>
                <w:rFonts w:asciiTheme="minorHAnsi" w:hAnsiTheme="minorHAnsi" w:cstheme="minorHAnsi"/>
                <w:b/>
                <w:sz w:val="20"/>
                <w:szCs w:val="28"/>
                <w:u w:color="FFC000"/>
              </w:rPr>
              <w:t xml:space="preserve">drawing skills. </w:t>
            </w:r>
          </w:p>
        </w:tc>
      </w:tr>
      <w:tr w:rsidR="00EE3A1E" w:rsidRPr="00406F20" w14:paraId="7C30361C" w14:textId="77777777" w:rsidTr="001232B2">
        <w:tc>
          <w:tcPr>
            <w:tcW w:w="11341" w:type="dxa"/>
            <w:shd w:val="clear" w:color="auto" w:fill="auto"/>
          </w:tcPr>
          <w:p w14:paraId="1ABDBE0A" w14:textId="0B40DA1F" w:rsidR="00EE3A1E" w:rsidRPr="00406F20" w:rsidRDefault="00E51951" w:rsidP="00E51951">
            <w:pPr>
              <w:rPr>
                <w:rFonts w:asciiTheme="minorHAnsi" w:hAnsiTheme="minorHAnsi" w:cstheme="minorHAnsi"/>
                <w:sz w:val="20"/>
                <w:szCs w:val="20"/>
                <w:lang w:val="en-GB" w:eastAsia="en-GB"/>
              </w:rPr>
            </w:pPr>
            <w:r w:rsidRPr="00406F20">
              <w:rPr>
                <w:rFonts w:asciiTheme="minorHAnsi" w:hAnsiTheme="minorHAnsi" w:cstheme="minorHAnsi"/>
                <w:sz w:val="20"/>
                <w:szCs w:val="20"/>
                <w:lang w:val="en-GB" w:eastAsia="en-GB"/>
              </w:rPr>
              <w:t>In this unit</w:t>
            </w:r>
            <w:r w:rsidR="00E21188">
              <w:rPr>
                <w:rFonts w:asciiTheme="minorHAnsi" w:hAnsiTheme="minorHAnsi" w:cstheme="minorHAnsi"/>
                <w:sz w:val="20"/>
                <w:szCs w:val="20"/>
                <w:lang w:val="en-GB" w:eastAsia="en-GB"/>
              </w:rPr>
              <w:t>,</w:t>
            </w:r>
            <w:r w:rsidRPr="00406F20">
              <w:rPr>
                <w:rFonts w:asciiTheme="minorHAnsi" w:hAnsiTheme="minorHAnsi" w:cstheme="minorHAnsi"/>
                <w:sz w:val="20"/>
                <w:szCs w:val="20"/>
                <w:lang w:val="en-GB" w:eastAsia="en-GB"/>
              </w:rPr>
              <w:t xml:space="preserve"> children will develop their shading skills and drawing skills to create botanical-inspired digital drawings. Pupils will develop their observational drawing skills, using shape, line, texture and mark-making to create detailed sketches. They will explore shadin</w:t>
            </w:r>
            <w:r w:rsidR="00E21188">
              <w:rPr>
                <w:rFonts w:asciiTheme="minorHAnsi" w:hAnsiTheme="minorHAnsi" w:cstheme="minorHAnsi"/>
                <w:sz w:val="20"/>
                <w:szCs w:val="20"/>
                <w:lang w:val="en-GB" w:eastAsia="en-GB"/>
              </w:rPr>
              <w:t>g and tone</w:t>
            </w:r>
            <w:r w:rsidRPr="00406F20">
              <w:rPr>
                <w:rFonts w:asciiTheme="minorHAnsi" w:hAnsiTheme="minorHAnsi" w:cstheme="minorHAnsi"/>
                <w:sz w:val="20"/>
                <w:szCs w:val="20"/>
                <w:lang w:val="en-GB" w:eastAsia="en-GB"/>
              </w:rPr>
              <w:t>, applying these skills to both traditional and digital artwork. Pupils will also use digital tools to create, save and present artwork, before designing a piece inspired by The Sun using a range of materials.</w:t>
            </w:r>
          </w:p>
        </w:tc>
      </w:tr>
      <w:tr w:rsidR="00EE3A1E" w:rsidRPr="00406F20" w14:paraId="63979013" w14:textId="77777777" w:rsidTr="00C13AE8">
        <w:tc>
          <w:tcPr>
            <w:tcW w:w="11341" w:type="dxa"/>
            <w:shd w:val="clear" w:color="auto" w:fill="BF8F00" w:themeFill="accent4" w:themeFillShade="BF"/>
            <w:vAlign w:val="bottom"/>
          </w:tcPr>
          <w:p w14:paraId="00AEE5DF" w14:textId="77777777" w:rsidR="00EE3A1E" w:rsidRPr="00406F20" w:rsidRDefault="00EE3A1E" w:rsidP="00EE3A1E">
            <w:pPr>
              <w:jc w:val="center"/>
              <w:rPr>
                <w:rFonts w:asciiTheme="minorHAnsi" w:hAnsiTheme="minorHAnsi" w:cstheme="minorHAnsi"/>
                <w:b/>
                <w:sz w:val="28"/>
                <w:szCs w:val="28"/>
                <w:u w:color="FFC000"/>
              </w:rPr>
            </w:pPr>
            <w:r w:rsidRPr="00406F20">
              <w:rPr>
                <w:rFonts w:asciiTheme="minorHAnsi" w:hAnsiTheme="minorHAnsi" w:cstheme="minorHAnsi"/>
                <w:b/>
                <w:sz w:val="28"/>
                <w:szCs w:val="28"/>
                <w:u w:color="FFC000"/>
              </w:rPr>
              <w:t>Design and Technology (Second half of Spring term)</w:t>
            </w:r>
          </w:p>
          <w:p w14:paraId="0F985F95" w14:textId="7FC73C2F" w:rsidR="00EE3A1E" w:rsidRPr="00406F20" w:rsidRDefault="00EE3A1E" w:rsidP="00EE3A1E">
            <w:pPr>
              <w:jc w:val="center"/>
              <w:rPr>
                <w:rFonts w:asciiTheme="minorHAnsi" w:hAnsiTheme="minorHAnsi" w:cstheme="minorHAnsi"/>
                <w:b/>
                <w:sz w:val="20"/>
                <w:szCs w:val="28"/>
                <w:u w:color="FFC000"/>
              </w:rPr>
            </w:pPr>
            <w:r w:rsidRPr="00406F20">
              <w:rPr>
                <w:rFonts w:asciiTheme="minorHAnsi" w:hAnsiTheme="minorHAnsi" w:cstheme="minorHAnsi"/>
                <w:b/>
                <w:sz w:val="20"/>
                <w:szCs w:val="28"/>
                <w:u w:color="FFC000"/>
              </w:rPr>
              <w:t>In Design</w:t>
            </w:r>
            <w:r w:rsidR="00E21188">
              <w:rPr>
                <w:rFonts w:asciiTheme="minorHAnsi" w:hAnsiTheme="minorHAnsi" w:cstheme="minorHAnsi"/>
                <w:b/>
                <w:sz w:val="20"/>
                <w:szCs w:val="28"/>
                <w:u w:color="FFC000"/>
              </w:rPr>
              <w:t xml:space="preserve"> and</w:t>
            </w:r>
            <w:r w:rsidRPr="00406F20">
              <w:rPr>
                <w:rFonts w:asciiTheme="minorHAnsi" w:hAnsiTheme="minorHAnsi" w:cstheme="minorHAnsi"/>
                <w:b/>
                <w:sz w:val="20"/>
                <w:szCs w:val="28"/>
                <w:u w:color="FFC000"/>
              </w:rPr>
              <w:t xml:space="preserve"> Technology</w:t>
            </w:r>
            <w:r w:rsidR="00E21188">
              <w:rPr>
                <w:rFonts w:asciiTheme="minorHAnsi" w:hAnsiTheme="minorHAnsi" w:cstheme="minorHAnsi"/>
                <w:b/>
                <w:sz w:val="20"/>
                <w:szCs w:val="28"/>
                <w:u w:color="FFC000"/>
              </w:rPr>
              <w:t>,</w:t>
            </w:r>
            <w:r w:rsidRPr="00406F20">
              <w:rPr>
                <w:rFonts w:asciiTheme="minorHAnsi" w:hAnsiTheme="minorHAnsi" w:cstheme="minorHAnsi"/>
                <w:b/>
                <w:sz w:val="20"/>
                <w:szCs w:val="28"/>
                <w:u w:color="FFC000"/>
              </w:rPr>
              <w:t xml:space="preserve"> we will be </w:t>
            </w:r>
            <w:r w:rsidR="008618E7" w:rsidRPr="00406F20">
              <w:rPr>
                <w:rFonts w:asciiTheme="minorHAnsi" w:hAnsiTheme="minorHAnsi" w:cstheme="minorHAnsi"/>
                <w:b/>
                <w:sz w:val="20"/>
                <w:szCs w:val="28"/>
                <w:u w:color="FFC000"/>
              </w:rPr>
              <w:t>focusing on Cooking and Nutrition: Eating Seasonally</w:t>
            </w:r>
            <w:r w:rsidR="002B61B2">
              <w:rPr>
                <w:rFonts w:asciiTheme="minorHAnsi" w:hAnsiTheme="minorHAnsi" w:cstheme="minorHAnsi"/>
                <w:b/>
                <w:sz w:val="20"/>
                <w:szCs w:val="28"/>
                <w:u w:color="FFC000"/>
              </w:rPr>
              <w:t>.</w:t>
            </w:r>
          </w:p>
        </w:tc>
      </w:tr>
      <w:tr w:rsidR="00EE3A1E" w:rsidRPr="00406F20" w14:paraId="5BA97E3A" w14:textId="77777777" w:rsidTr="00584030">
        <w:tc>
          <w:tcPr>
            <w:tcW w:w="11341" w:type="dxa"/>
            <w:shd w:val="clear" w:color="auto" w:fill="auto"/>
          </w:tcPr>
          <w:p w14:paraId="724BA944" w14:textId="40094095" w:rsidR="00EE3A1E" w:rsidRPr="00406F20" w:rsidRDefault="008618E7" w:rsidP="008618E7">
            <w:pPr>
              <w:spacing w:before="100" w:beforeAutospacing="1" w:after="100" w:afterAutospacing="1"/>
              <w:rPr>
                <w:rFonts w:asciiTheme="minorHAnsi" w:hAnsiTheme="minorHAnsi" w:cstheme="minorHAnsi"/>
                <w:sz w:val="20"/>
                <w:szCs w:val="20"/>
                <w:lang w:val="en-GB" w:eastAsia="en-GB"/>
              </w:rPr>
            </w:pPr>
            <w:r w:rsidRPr="00406F20">
              <w:rPr>
                <w:rFonts w:asciiTheme="minorHAnsi" w:hAnsiTheme="minorHAnsi" w:cstheme="minorHAnsi"/>
                <w:sz w:val="20"/>
                <w:szCs w:val="20"/>
                <w:lang w:val="en-GB" w:eastAsia="en-GB"/>
              </w:rPr>
              <w:t xml:space="preserve">Pupils will explore seasonal and locally sourced food, learning where different fruits and vegetables grow and how climate and seasons affect availability. They will consider the environmental impact of importing food and the benefits of eating seasonal produce. Pupils will develop their food preparation skills, including safe use of equipment and describing flavours, before designing, making and evaluating a seasonal dish, considering its nutritional benefits and using feedback to improve their work. </w:t>
            </w:r>
          </w:p>
        </w:tc>
      </w:tr>
      <w:tr w:rsidR="00EE3A1E" w:rsidRPr="00406F20" w14:paraId="23BF13AA" w14:textId="77777777" w:rsidTr="009F3DED">
        <w:tc>
          <w:tcPr>
            <w:tcW w:w="11341" w:type="dxa"/>
            <w:shd w:val="clear" w:color="auto" w:fill="ACB9CA"/>
            <w:vAlign w:val="bottom"/>
          </w:tcPr>
          <w:p w14:paraId="1CF9ADBA" w14:textId="77777777" w:rsidR="00EE3A1E" w:rsidRPr="00406F20" w:rsidRDefault="00EE3A1E" w:rsidP="00EE3A1E">
            <w:pPr>
              <w:jc w:val="center"/>
              <w:rPr>
                <w:rFonts w:asciiTheme="minorHAnsi" w:hAnsiTheme="minorHAnsi" w:cstheme="minorHAnsi"/>
                <w:b/>
                <w:sz w:val="28"/>
                <w:szCs w:val="28"/>
                <w:u w:color="FFC000"/>
              </w:rPr>
            </w:pPr>
            <w:r w:rsidRPr="00406F20">
              <w:rPr>
                <w:rFonts w:asciiTheme="minorHAnsi" w:hAnsiTheme="minorHAnsi" w:cstheme="minorHAnsi"/>
                <w:b/>
                <w:sz w:val="28"/>
                <w:szCs w:val="28"/>
                <w:u w:color="FFC000"/>
              </w:rPr>
              <w:t>Religion and Worldviews</w:t>
            </w:r>
          </w:p>
          <w:p w14:paraId="56981734" w14:textId="52FA53EF" w:rsidR="00EE3A1E" w:rsidRPr="00406F20" w:rsidRDefault="00EE3A1E" w:rsidP="00EE3A1E">
            <w:pPr>
              <w:jc w:val="center"/>
              <w:rPr>
                <w:rFonts w:asciiTheme="minorHAnsi" w:hAnsiTheme="minorHAnsi" w:cstheme="minorHAnsi"/>
                <w:b/>
                <w:sz w:val="20"/>
                <w:szCs w:val="20"/>
              </w:rPr>
            </w:pPr>
            <w:r w:rsidRPr="00406F20">
              <w:rPr>
                <w:rFonts w:asciiTheme="minorHAnsi" w:hAnsiTheme="minorHAnsi" w:cstheme="minorHAnsi"/>
                <w:b/>
                <w:sz w:val="20"/>
                <w:szCs w:val="20"/>
                <w:u w:color="FFC000"/>
              </w:rPr>
              <w:t>Children will consider the key question</w:t>
            </w:r>
            <w:r w:rsidR="00E21188">
              <w:rPr>
                <w:rFonts w:asciiTheme="minorHAnsi" w:hAnsiTheme="minorHAnsi" w:cstheme="minorHAnsi"/>
                <w:b/>
                <w:sz w:val="20"/>
                <w:szCs w:val="20"/>
                <w:u w:color="FFC000"/>
              </w:rPr>
              <w:t>,</w:t>
            </w:r>
            <w:r w:rsidR="001E0706" w:rsidRPr="00406F20">
              <w:rPr>
                <w:rFonts w:asciiTheme="minorHAnsi" w:hAnsiTheme="minorHAnsi" w:cstheme="minorHAnsi"/>
                <w:b/>
                <w:sz w:val="20"/>
                <w:szCs w:val="20"/>
                <w:u w:color="FFC000"/>
              </w:rPr>
              <w:t xml:space="preserve"> </w:t>
            </w:r>
            <w:r w:rsidR="00066FDE" w:rsidRPr="00406F20">
              <w:rPr>
                <w:rFonts w:asciiTheme="minorHAnsi" w:hAnsiTheme="minorHAnsi" w:cstheme="minorHAnsi"/>
                <w:b/>
                <w:sz w:val="20"/>
                <w:szCs w:val="20"/>
                <w:u w:color="FFC000"/>
              </w:rPr>
              <w:t>‘</w:t>
            </w:r>
            <w:r w:rsidR="00066FDE" w:rsidRPr="00406F20">
              <w:rPr>
                <w:rFonts w:asciiTheme="minorHAnsi" w:hAnsiTheme="minorHAnsi" w:cstheme="minorHAnsi"/>
                <w:b/>
                <w:sz w:val="20"/>
                <w:szCs w:val="20"/>
              </w:rPr>
              <w:t>Why are nature and the seasons significant for religion and worldviews?</w:t>
            </w:r>
            <w:r w:rsidRPr="00406F20">
              <w:rPr>
                <w:rFonts w:asciiTheme="minorHAnsi" w:hAnsiTheme="minorHAnsi" w:cstheme="minorHAnsi"/>
                <w:b/>
                <w:sz w:val="20"/>
                <w:szCs w:val="20"/>
                <w:u w:color="FFC000"/>
              </w:rPr>
              <w:t>’ We will be considering the views of a range of religious and non-religious views to answer this question.</w:t>
            </w:r>
          </w:p>
        </w:tc>
      </w:tr>
      <w:tr w:rsidR="00386D25" w:rsidRPr="00406F20" w14:paraId="2A8195BA" w14:textId="77777777" w:rsidTr="001C75E6">
        <w:tc>
          <w:tcPr>
            <w:tcW w:w="11341" w:type="dxa"/>
            <w:shd w:val="clear" w:color="auto" w:fill="auto"/>
          </w:tcPr>
          <w:p w14:paraId="2DB24158" w14:textId="1572DA91" w:rsidR="00D3711C" w:rsidRPr="00406F20" w:rsidRDefault="00066FDE" w:rsidP="00066FDE">
            <w:pPr>
              <w:spacing w:before="100" w:beforeAutospacing="1" w:after="100" w:afterAutospacing="1"/>
              <w:rPr>
                <w:rFonts w:asciiTheme="minorHAnsi" w:hAnsiTheme="minorHAnsi" w:cstheme="minorHAnsi"/>
                <w:sz w:val="20"/>
                <w:szCs w:val="20"/>
                <w:lang w:val="en-GB" w:eastAsia="en-GB"/>
              </w:rPr>
            </w:pPr>
            <w:r w:rsidRPr="00406F20">
              <w:rPr>
                <w:rFonts w:asciiTheme="minorHAnsi" w:hAnsiTheme="minorHAnsi" w:cstheme="minorHAnsi"/>
                <w:sz w:val="20"/>
                <w:szCs w:val="20"/>
                <w:lang w:val="en-GB" w:eastAsia="en-GB"/>
              </w:rPr>
              <w:t>Pupils will explore how nature, seasons and the passage of time are understood and celebrated across religious and non-religious worldviews. They will investigate festivals and special times including Christmas, Easter, Pesach, Ramadan, Eid-al-Fitr and Shabbat, considering the importance of light, darkness, the moon, fasting, rest and family. Pupils will also explore Hindu and Pagan understandings of time and nature, comparing different beliefs, practices and ways of celebrating the changing seasons.</w:t>
            </w:r>
          </w:p>
        </w:tc>
      </w:tr>
      <w:tr w:rsidR="00EE3A1E" w:rsidRPr="00406F20" w14:paraId="587263B4" w14:textId="77777777" w:rsidTr="008C303B">
        <w:tc>
          <w:tcPr>
            <w:tcW w:w="11341" w:type="dxa"/>
            <w:shd w:val="clear" w:color="auto" w:fill="A8D08D" w:themeFill="accent6" w:themeFillTint="99"/>
            <w:vAlign w:val="bottom"/>
          </w:tcPr>
          <w:p w14:paraId="60920E07" w14:textId="77777777" w:rsidR="00EE3A1E" w:rsidRPr="00406F20" w:rsidRDefault="00EE3A1E" w:rsidP="00EE3A1E">
            <w:pPr>
              <w:jc w:val="center"/>
              <w:rPr>
                <w:rFonts w:asciiTheme="minorHAnsi" w:hAnsiTheme="minorHAnsi" w:cstheme="minorHAnsi"/>
                <w:b/>
                <w:sz w:val="28"/>
                <w:szCs w:val="28"/>
                <w:u w:color="FFC000"/>
              </w:rPr>
            </w:pPr>
            <w:r w:rsidRPr="00406F20">
              <w:rPr>
                <w:rFonts w:asciiTheme="minorHAnsi" w:hAnsiTheme="minorHAnsi" w:cstheme="minorHAnsi"/>
                <w:b/>
                <w:sz w:val="28"/>
                <w:szCs w:val="28"/>
                <w:u w:color="FFC000"/>
              </w:rPr>
              <w:t>Modern Foreign Languages (French)</w:t>
            </w:r>
          </w:p>
          <w:p w14:paraId="60F2AA0B" w14:textId="5CB33B62" w:rsidR="00EE3A1E" w:rsidRPr="00406F20" w:rsidRDefault="00EE3A1E" w:rsidP="00EE3A1E">
            <w:pPr>
              <w:jc w:val="center"/>
              <w:rPr>
                <w:rFonts w:asciiTheme="minorHAnsi" w:hAnsiTheme="minorHAnsi" w:cstheme="minorHAnsi"/>
                <w:b/>
                <w:sz w:val="28"/>
                <w:szCs w:val="28"/>
                <w:u w:color="FFC000"/>
              </w:rPr>
            </w:pPr>
            <w:r w:rsidRPr="00406F20">
              <w:rPr>
                <w:rFonts w:asciiTheme="minorHAnsi" w:hAnsiTheme="minorHAnsi" w:cstheme="minorHAnsi"/>
                <w:b/>
                <w:sz w:val="20"/>
                <w:szCs w:val="28"/>
                <w:u w:color="FFC000"/>
              </w:rPr>
              <w:t xml:space="preserve">We will be studying </w:t>
            </w:r>
            <w:r w:rsidR="00D625C5">
              <w:rPr>
                <w:rFonts w:asciiTheme="minorHAnsi" w:hAnsiTheme="minorHAnsi" w:cstheme="minorHAnsi"/>
                <w:b/>
                <w:sz w:val="20"/>
                <w:szCs w:val="28"/>
                <w:u w:color="FFC000"/>
              </w:rPr>
              <w:t>g</w:t>
            </w:r>
            <w:r w:rsidR="00066FDE" w:rsidRPr="00406F20">
              <w:rPr>
                <w:rFonts w:asciiTheme="minorHAnsi" w:hAnsiTheme="minorHAnsi" w:cstheme="minorHAnsi"/>
                <w:b/>
                <w:sz w:val="20"/>
                <w:szCs w:val="28"/>
                <w:u w:color="FFC000"/>
              </w:rPr>
              <w:t xml:space="preserve">reetings, numbers, </w:t>
            </w:r>
            <w:proofErr w:type="spellStart"/>
            <w:r w:rsidR="00066FDE" w:rsidRPr="00406F20">
              <w:rPr>
                <w:rFonts w:asciiTheme="minorHAnsi" w:hAnsiTheme="minorHAnsi" w:cstheme="minorHAnsi"/>
                <w:b/>
                <w:sz w:val="20"/>
                <w:szCs w:val="28"/>
                <w:u w:color="FFC000"/>
              </w:rPr>
              <w:t>colours</w:t>
            </w:r>
            <w:proofErr w:type="spellEnd"/>
            <w:r w:rsidR="00FE2E0E" w:rsidRPr="00406F20">
              <w:rPr>
                <w:rFonts w:asciiTheme="minorHAnsi" w:hAnsiTheme="minorHAnsi" w:cstheme="minorHAnsi"/>
                <w:b/>
                <w:sz w:val="20"/>
                <w:szCs w:val="28"/>
                <w:u w:color="FFC000"/>
              </w:rPr>
              <w:t xml:space="preserve">, days of the week and months of the year. </w:t>
            </w:r>
          </w:p>
        </w:tc>
      </w:tr>
      <w:tr w:rsidR="00894831" w:rsidRPr="00406F20" w14:paraId="2EB44CE7" w14:textId="77777777" w:rsidTr="00C30C19">
        <w:tc>
          <w:tcPr>
            <w:tcW w:w="11341" w:type="dxa"/>
            <w:shd w:val="clear" w:color="auto" w:fill="auto"/>
          </w:tcPr>
          <w:p w14:paraId="4DA7855E" w14:textId="46090DB0" w:rsidR="00894831" w:rsidRPr="00406F20" w:rsidRDefault="00066FDE" w:rsidP="00066FDE">
            <w:pPr>
              <w:spacing w:before="100" w:beforeAutospacing="1" w:after="100" w:afterAutospacing="1"/>
              <w:rPr>
                <w:rFonts w:asciiTheme="minorHAnsi" w:hAnsiTheme="minorHAnsi" w:cstheme="minorHAnsi"/>
                <w:sz w:val="20"/>
                <w:szCs w:val="20"/>
                <w:lang w:val="en-GB" w:eastAsia="en-GB"/>
              </w:rPr>
            </w:pPr>
            <w:r w:rsidRPr="00406F20">
              <w:rPr>
                <w:rFonts w:asciiTheme="minorHAnsi" w:hAnsiTheme="minorHAnsi" w:cstheme="minorHAnsi"/>
                <w:sz w:val="20"/>
                <w:szCs w:val="20"/>
                <w:lang w:val="en-GB" w:eastAsia="en-GB"/>
              </w:rPr>
              <w:t>Pupils will develop their French language skills</w:t>
            </w:r>
            <w:r w:rsidR="00B26ED0">
              <w:rPr>
                <w:rFonts w:asciiTheme="minorHAnsi" w:hAnsiTheme="minorHAnsi" w:cstheme="minorHAnsi"/>
                <w:sz w:val="20"/>
                <w:szCs w:val="20"/>
                <w:lang w:val="en-GB" w:eastAsia="en-GB"/>
              </w:rPr>
              <w:t>, building vocabulary around</w:t>
            </w:r>
            <w:r w:rsidRPr="00406F20">
              <w:rPr>
                <w:rFonts w:asciiTheme="minorHAnsi" w:hAnsiTheme="minorHAnsi" w:cstheme="minorHAnsi"/>
                <w:sz w:val="20"/>
                <w:szCs w:val="20"/>
                <w:lang w:val="en-GB" w:eastAsia="en-GB"/>
              </w:rPr>
              <w:t xml:space="preserve"> colours</w:t>
            </w:r>
            <w:r w:rsidR="00B26ED0">
              <w:rPr>
                <w:rFonts w:asciiTheme="minorHAnsi" w:hAnsiTheme="minorHAnsi" w:cstheme="minorHAnsi"/>
                <w:sz w:val="20"/>
                <w:szCs w:val="20"/>
                <w:lang w:val="en-GB" w:eastAsia="en-GB"/>
              </w:rPr>
              <w:t xml:space="preserve">, </w:t>
            </w:r>
            <w:r w:rsidRPr="00406F20">
              <w:rPr>
                <w:rFonts w:asciiTheme="minorHAnsi" w:hAnsiTheme="minorHAnsi" w:cstheme="minorHAnsi"/>
                <w:sz w:val="20"/>
                <w:szCs w:val="20"/>
                <w:lang w:val="en-GB" w:eastAsia="en-GB"/>
              </w:rPr>
              <w:t>the calendar and celebrations. They will learn the days of the week, months of the year and how to write and say the date, including expressing their birthday month. Pupils will also explore Christmas traditions in France, using songs, games, native-speaker clips and independent activities to practise and apply their vocabulary.</w:t>
            </w:r>
          </w:p>
        </w:tc>
      </w:tr>
      <w:tr w:rsidR="00EE3A1E" w:rsidRPr="00406F20" w14:paraId="75444DA8" w14:textId="77777777" w:rsidTr="00C13AE8">
        <w:tc>
          <w:tcPr>
            <w:tcW w:w="11341" w:type="dxa"/>
            <w:shd w:val="clear" w:color="auto" w:fill="FF99FF"/>
            <w:vAlign w:val="bottom"/>
          </w:tcPr>
          <w:p w14:paraId="7BC8FF7B" w14:textId="2E702785" w:rsidR="00EE3A1E" w:rsidRPr="00406F20" w:rsidRDefault="00EE3A1E" w:rsidP="00EE3A1E">
            <w:pPr>
              <w:jc w:val="center"/>
              <w:rPr>
                <w:rFonts w:asciiTheme="minorHAnsi" w:hAnsiTheme="minorHAnsi" w:cstheme="minorHAnsi"/>
                <w:b/>
                <w:sz w:val="28"/>
                <w:szCs w:val="28"/>
                <w:u w:color="FFC000"/>
              </w:rPr>
            </w:pPr>
            <w:r w:rsidRPr="00406F20">
              <w:rPr>
                <w:rFonts w:asciiTheme="minorHAnsi" w:hAnsiTheme="minorHAnsi" w:cstheme="minorHAnsi"/>
                <w:b/>
                <w:sz w:val="28"/>
                <w:szCs w:val="28"/>
                <w:u w:color="FFC000"/>
              </w:rPr>
              <w:t>PHSE</w:t>
            </w:r>
          </w:p>
          <w:p w14:paraId="049E8A1B" w14:textId="7C71DB9D" w:rsidR="00EE3A1E" w:rsidRPr="00406F20" w:rsidRDefault="00EE3A1E" w:rsidP="00EE3A1E">
            <w:pPr>
              <w:jc w:val="center"/>
              <w:rPr>
                <w:rFonts w:asciiTheme="minorHAnsi" w:hAnsiTheme="minorHAnsi" w:cstheme="minorHAnsi"/>
                <w:b/>
                <w:sz w:val="20"/>
                <w:szCs w:val="20"/>
                <w:u w:color="FFC000"/>
              </w:rPr>
            </w:pPr>
            <w:r w:rsidRPr="00406F20">
              <w:rPr>
                <w:rFonts w:asciiTheme="minorHAnsi" w:hAnsiTheme="minorHAnsi" w:cstheme="minorHAnsi"/>
                <w:b/>
                <w:sz w:val="20"/>
                <w:szCs w:val="20"/>
              </w:rPr>
              <w:t xml:space="preserve"> </w:t>
            </w:r>
            <w:r w:rsidR="003E4722" w:rsidRPr="00406F20">
              <w:rPr>
                <w:rFonts w:asciiTheme="minorHAnsi" w:hAnsiTheme="minorHAnsi" w:cstheme="minorHAnsi"/>
                <w:b/>
                <w:sz w:val="20"/>
                <w:szCs w:val="20"/>
                <w:u w:color="FFC000"/>
              </w:rPr>
              <w:t>In PHSE</w:t>
            </w:r>
            <w:r w:rsidR="00E07A51">
              <w:rPr>
                <w:rFonts w:asciiTheme="minorHAnsi" w:hAnsiTheme="minorHAnsi" w:cstheme="minorHAnsi"/>
                <w:b/>
                <w:sz w:val="20"/>
                <w:szCs w:val="20"/>
                <w:u w:color="FFC000"/>
              </w:rPr>
              <w:t>,</w:t>
            </w:r>
            <w:r w:rsidR="003E4722" w:rsidRPr="00406F20">
              <w:rPr>
                <w:rFonts w:asciiTheme="minorHAnsi" w:hAnsiTheme="minorHAnsi" w:cstheme="minorHAnsi"/>
                <w:b/>
                <w:sz w:val="20"/>
                <w:szCs w:val="20"/>
                <w:u w:color="FFC000"/>
              </w:rPr>
              <w:t xml:space="preserve"> we will be considering ‘</w:t>
            </w:r>
            <w:r w:rsidR="00605022" w:rsidRPr="00406F20">
              <w:rPr>
                <w:rFonts w:asciiTheme="minorHAnsi" w:hAnsiTheme="minorHAnsi" w:cstheme="minorHAnsi"/>
                <w:b/>
                <w:sz w:val="20"/>
                <w:szCs w:val="20"/>
                <w:u w:color="FFC000"/>
              </w:rPr>
              <w:t>Being me in my world</w:t>
            </w:r>
            <w:r w:rsidR="003E4722" w:rsidRPr="00406F20">
              <w:rPr>
                <w:rFonts w:asciiTheme="minorHAnsi" w:hAnsiTheme="minorHAnsi" w:cstheme="minorHAnsi"/>
                <w:b/>
                <w:sz w:val="20"/>
                <w:szCs w:val="20"/>
                <w:u w:color="FFC000"/>
              </w:rPr>
              <w:t>’</w:t>
            </w:r>
            <w:r w:rsidR="00E07A51">
              <w:rPr>
                <w:rFonts w:asciiTheme="minorHAnsi" w:hAnsiTheme="minorHAnsi" w:cstheme="minorHAnsi"/>
                <w:b/>
                <w:sz w:val="20"/>
                <w:szCs w:val="20"/>
                <w:u w:color="FFC000"/>
              </w:rPr>
              <w:t xml:space="preserve"> as well as a unit from the Protective </w:t>
            </w:r>
          </w:p>
          <w:p w14:paraId="2A28AB67" w14:textId="38A06701" w:rsidR="00A170FF" w:rsidRPr="00406F20" w:rsidRDefault="00A170FF" w:rsidP="00E07A51">
            <w:pPr>
              <w:rPr>
                <w:rFonts w:asciiTheme="minorHAnsi" w:hAnsiTheme="minorHAnsi" w:cstheme="minorHAnsi"/>
                <w:b/>
                <w:sz w:val="20"/>
                <w:szCs w:val="28"/>
                <w:u w:color="FFC000"/>
              </w:rPr>
            </w:pPr>
            <w:r w:rsidRPr="00406F20">
              <w:rPr>
                <w:rFonts w:asciiTheme="minorHAnsi" w:hAnsiTheme="minorHAnsi" w:cstheme="minorHAnsi"/>
                <w:b/>
                <w:sz w:val="20"/>
                <w:szCs w:val="20"/>
              </w:rPr>
              <w:t xml:space="preserve"> </w:t>
            </w:r>
            <w:proofErr w:type="spellStart"/>
            <w:r w:rsidRPr="00406F20">
              <w:rPr>
                <w:rFonts w:asciiTheme="minorHAnsi" w:hAnsiTheme="minorHAnsi" w:cstheme="minorHAnsi"/>
                <w:b/>
                <w:sz w:val="20"/>
                <w:szCs w:val="20"/>
              </w:rPr>
              <w:t>Behaviour</w:t>
            </w:r>
            <w:r w:rsidR="00B26ED0">
              <w:rPr>
                <w:rFonts w:asciiTheme="minorHAnsi" w:hAnsiTheme="minorHAnsi" w:cstheme="minorHAnsi"/>
                <w:b/>
                <w:sz w:val="20"/>
                <w:szCs w:val="20"/>
              </w:rPr>
              <w:t>s</w:t>
            </w:r>
            <w:proofErr w:type="spellEnd"/>
            <w:r w:rsidRPr="00406F20">
              <w:rPr>
                <w:rFonts w:asciiTheme="minorHAnsi" w:hAnsiTheme="minorHAnsi" w:cstheme="minorHAnsi"/>
                <w:b/>
                <w:sz w:val="20"/>
                <w:szCs w:val="20"/>
              </w:rPr>
              <w:t xml:space="preserve"> </w:t>
            </w:r>
            <w:proofErr w:type="spellStart"/>
            <w:r w:rsidR="00E07A51">
              <w:rPr>
                <w:rFonts w:asciiTheme="minorHAnsi" w:hAnsiTheme="minorHAnsi" w:cstheme="minorHAnsi"/>
                <w:b/>
                <w:sz w:val="20"/>
                <w:szCs w:val="20"/>
              </w:rPr>
              <w:t>programme</w:t>
            </w:r>
            <w:proofErr w:type="spellEnd"/>
            <w:r w:rsidR="00E07A51">
              <w:rPr>
                <w:rFonts w:asciiTheme="minorHAnsi" w:hAnsiTheme="minorHAnsi" w:cstheme="minorHAnsi"/>
                <w:b/>
                <w:sz w:val="20"/>
                <w:szCs w:val="20"/>
              </w:rPr>
              <w:t xml:space="preserve"> of learning. This is </w:t>
            </w:r>
            <w:r w:rsidRPr="00406F20">
              <w:rPr>
                <w:rFonts w:asciiTheme="minorHAnsi" w:hAnsiTheme="minorHAnsi" w:cstheme="minorHAnsi"/>
                <w:b/>
                <w:sz w:val="20"/>
                <w:szCs w:val="20"/>
              </w:rPr>
              <w:t>an important part of our whole</w:t>
            </w:r>
            <w:r w:rsidR="00830BE7">
              <w:rPr>
                <w:rFonts w:asciiTheme="minorHAnsi" w:hAnsiTheme="minorHAnsi" w:cstheme="minorHAnsi"/>
                <w:b/>
                <w:sz w:val="20"/>
                <w:szCs w:val="20"/>
              </w:rPr>
              <w:t>-</w:t>
            </w:r>
            <w:r w:rsidRPr="00406F20">
              <w:rPr>
                <w:rFonts w:asciiTheme="minorHAnsi" w:hAnsiTheme="minorHAnsi" w:cstheme="minorHAnsi"/>
                <w:b/>
                <w:sz w:val="20"/>
                <w:szCs w:val="20"/>
              </w:rPr>
              <w:t>school approach to child safe guarding. It teaches children about Early Warning Signs in their body, how to say no to others and who to speak to if they need help.</w:t>
            </w:r>
          </w:p>
        </w:tc>
      </w:tr>
      <w:tr w:rsidR="00207A53" w:rsidRPr="00406F20" w14:paraId="36040C65" w14:textId="77777777" w:rsidTr="00F24ECD">
        <w:tc>
          <w:tcPr>
            <w:tcW w:w="11341" w:type="dxa"/>
            <w:shd w:val="clear" w:color="auto" w:fill="auto"/>
          </w:tcPr>
          <w:p w14:paraId="7E058D20" w14:textId="47FE2A59" w:rsidR="00207A53" w:rsidRPr="004C2DEF" w:rsidRDefault="00207A53" w:rsidP="00207A53">
            <w:pPr>
              <w:pStyle w:val="NormalWeb"/>
              <w:jc w:val="center"/>
              <w:rPr>
                <w:rFonts w:asciiTheme="minorHAnsi" w:hAnsiTheme="minorHAnsi" w:cstheme="minorHAnsi"/>
                <w:sz w:val="20"/>
                <w:szCs w:val="20"/>
              </w:rPr>
            </w:pPr>
            <w:r w:rsidRPr="004C2DEF">
              <w:rPr>
                <w:rFonts w:asciiTheme="minorHAnsi" w:hAnsiTheme="minorHAnsi" w:cstheme="minorHAnsi"/>
                <w:sz w:val="20"/>
                <w:szCs w:val="20"/>
              </w:rPr>
              <w:t>By the end of the Autumn term, children will develop their self-esteem and confidence by recognising and trusting their feelings and learning strategies to stay safe and protect themselves. They will explore difference, empathy and inclusion, developing an understanding of prejudice, discrimination and the importance of respecting and valuing others.</w:t>
            </w:r>
          </w:p>
        </w:tc>
      </w:tr>
      <w:tr w:rsidR="00207A53" w:rsidRPr="00406F20" w14:paraId="7F1362B0" w14:textId="77777777" w:rsidTr="00C13AE8">
        <w:tc>
          <w:tcPr>
            <w:tcW w:w="11341" w:type="dxa"/>
            <w:shd w:val="clear" w:color="auto" w:fill="CCFF66"/>
            <w:vAlign w:val="bottom"/>
          </w:tcPr>
          <w:p w14:paraId="316F4E64" w14:textId="77777777" w:rsidR="00207A53" w:rsidRPr="00406F20" w:rsidRDefault="00207A53" w:rsidP="00207A53">
            <w:pPr>
              <w:jc w:val="center"/>
              <w:rPr>
                <w:rFonts w:asciiTheme="minorHAnsi" w:hAnsiTheme="minorHAnsi" w:cstheme="minorHAnsi"/>
                <w:b/>
                <w:sz w:val="28"/>
                <w:szCs w:val="28"/>
                <w:u w:color="FFC000"/>
              </w:rPr>
            </w:pPr>
            <w:r w:rsidRPr="00406F20">
              <w:rPr>
                <w:rFonts w:asciiTheme="minorHAnsi" w:hAnsiTheme="minorHAnsi" w:cstheme="minorHAnsi"/>
                <w:b/>
                <w:sz w:val="28"/>
                <w:szCs w:val="28"/>
                <w:u w:color="FFC000"/>
              </w:rPr>
              <w:t>Computing</w:t>
            </w:r>
          </w:p>
          <w:p w14:paraId="5982841E" w14:textId="745CB441" w:rsidR="00207A53" w:rsidRPr="00406F20" w:rsidRDefault="00207A53" w:rsidP="00207A53">
            <w:pPr>
              <w:jc w:val="center"/>
              <w:rPr>
                <w:rFonts w:asciiTheme="minorHAnsi" w:hAnsiTheme="minorHAnsi" w:cstheme="minorHAnsi"/>
                <w:b/>
                <w:sz w:val="28"/>
                <w:szCs w:val="28"/>
                <w:u w:color="FFC000"/>
              </w:rPr>
            </w:pPr>
            <w:r w:rsidRPr="00406F20">
              <w:rPr>
                <w:rFonts w:asciiTheme="minorHAnsi" w:hAnsiTheme="minorHAnsi" w:cstheme="minorHAnsi"/>
                <w:b/>
                <w:sz w:val="20"/>
                <w:szCs w:val="28"/>
                <w:u w:color="FFC000"/>
              </w:rPr>
              <w:t xml:space="preserve">Children will use </w:t>
            </w:r>
            <w:proofErr w:type="spellStart"/>
            <w:r w:rsidRPr="00406F20">
              <w:rPr>
                <w:rFonts w:asciiTheme="minorHAnsi" w:hAnsiTheme="minorHAnsi" w:cstheme="minorHAnsi"/>
                <w:b/>
                <w:sz w:val="20"/>
                <w:szCs w:val="28"/>
                <w:u w:color="FFC000"/>
              </w:rPr>
              <w:t>PurpleMash</w:t>
            </w:r>
            <w:proofErr w:type="spellEnd"/>
            <w:r w:rsidRPr="00406F20">
              <w:rPr>
                <w:rFonts w:asciiTheme="minorHAnsi" w:hAnsiTheme="minorHAnsi" w:cstheme="minorHAnsi"/>
                <w:b/>
                <w:sz w:val="20"/>
                <w:szCs w:val="28"/>
                <w:u w:color="FFC000"/>
              </w:rPr>
              <w:t xml:space="preserve"> to explore Touch Typing, Emails and Route Planners. </w:t>
            </w:r>
          </w:p>
        </w:tc>
      </w:tr>
      <w:tr w:rsidR="00207A53" w:rsidRPr="00406F20" w14:paraId="6EBEEFF3" w14:textId="77777777" w:rsidTr="00E87CA7">
        <w:tc>
          <w:tcPr>
            <w:tcW w:w="11341" w:type="dxa"/>
            <w:shd w:val="clear" w:color="auto" w:fill="auto"/>
          </w:tcPr>
          <w:p w14:paraId="749AB92D" w14:textId="17FD738E" w:rsidR="00207A53" w:rsidRPr="00406F20" w:rsidRDefault="00207A53" w:rsidP="00207A53">
            <w:pPr>
              <w:spacing w:before="100" w:beforeAutospacing="1" w:after="100" w:afterAutospacing="1"/>
              <w:rPr>
                <w:rFonts w:asciiTheme="minorHAnsi" w:hAnsiTheme="minorHAnsi" w:cstheme="minorHAnsi"/>
                <w:sz w:val="20"/>
                <w:szCs w:val="20"/>
                <w:lang w:val="en-GB" w:eastAsia="en-GB"/>
              </w:rPr>
            </w:pPr>
            <w:r w:rsidRPr="00406F20">
              <w:rPr>
                <w:rFonts w:asciiTheme="minorHAnsi" w:hAnsiTheme="minorHAnsi" w:cstheme="minorHAnsi"/>
                <w:sz w:val="20"/>
                <w:szCs w:val="20"/>
                <w:lang w:val="en-GB" w:eastAsia="en-GB"/>
              </w:rPr>
              <w:t xml:space="preserve">Pupils will develop their digital communication, keyboard and coding skills. They will improve typing accuracy, including the use of letters, numbers, punctuation, symbols and capital letters, while learning to communicate safely and responsibly through email, including composing, responding to and sending attachments. Pupils will also develop their understanding of algorithms and coding by creating commands in 2Go, using rotations and 45° and 90° angles to navigate routes, before using repeat commands to create efficient and increasingly complex algorithms. </w:t>
            </w:r>
          </w:p>
        </w:tc>
      </w:tr>
      <w:tr w:rsidR="00207A53" w:rsidRPr="00406F20" w14:paraId="6C95969A" w14:textId="77777777" w:rsidTr="00C13AE8">
        <w:tc>
          <w:tcPr>
            <w:tcW w:w="11341" w:type="dxa"/>
            <w:shd w:val="clear" w:color="auto" w:fill="00FFFF"/>
            <w:vAlign w:val="bottom"/>
          </w:tcPr>
          <w:p w14:paraId="779D2DC4" w14:textId="77777777" w:rsidR="00207A53" w:rsidRPr="00406F20" w:rsidRDefault="00207A53" w:rsidP="00207A53">
            <w:pPr>
              <w:jc w:val="center"/>
              <w:rPr>
                <w:rFonts w:asciiTheme="minorHAnsi" w:hAnsiTheme="minorHAnsi" w:cstheme="minorHAnsi"/>
                <w:b/>
                <w:sz w:val="28"/>
                <w:szCs w:val="28"/>
                <w:u w:color="FFC000"/>
              </w:rPr>
            </w:pPr>
            <w:r w:rsidRPr="00406F20">
              <w:rPr>
                <w:rFonts w:asciiTheme="minorHAnsi" w:hAnsiTheme="minorHAnsi" w:cstheme="minorHAnsi"/>
                <w:b/>
                <w:sz w:val="28"/>
                <w:szCs w:val="28"/>
                <w:u w:color="FFC000"/>
              </w:rPr>
              <w:t>P. E</w:t>
            </w:r>
          </w:p>
          <w:p w14:paraId="01C13832" w14:textId="195CD615" w:rsidR="00207A53" w:rsidRPr="00406F20" w:rsidRDefault="00207A53" w:rsidP="00207A53">
            <w:pPr>
              <w:jc w:val="center"/>
              <w:rPr>
                <w:rFonts w:asciiTheme="minorHAnsi" w:hAnsiTheme="minorHAnsi" w:cstheme="minorHAnsi"/>
              </w:rPr>
            </w:pPr>
            <w:r w:rsidRPr="00406F20">
              <w:rPr>
                <w:rFonts w:asciiTheme="minorHAnsi" w:hAnsiTheme="minorHAnsi" w:cstheme="minorHAnsi"/>
                <w:b/>
                <w:sz w:val="20"/>
                <w:szCs w:val="28"/>
                <w:u w:color="FFC000"/>
              </w:rPr>
              <w:t>In PE</w:t>
            </w:r>
            <w:r w:rsidR="004C2DEF">
              <w:rPr>
                <w:rFonts w:asciiTheme="minorHAnsi" w:hAnsiTheme="minorHAnsi" w:cstheme="minorHAnsi"/>
                <w:b/>
                <w:sz w:val="20"/>
                <w:szCs w:val="28"/>
                <w:u w:color="FFC000"/>
              </w:rPr>
              <w:t>,</w:t>
            </w:r>
            <w:r w:rsidRPr="00406F20">
              <w:rPr>
                <w:rFonts w:asciiTheme="minorHAnsi" w:hAnsiTheme="minorHAnsi" w:cstheme="minorHAnsi"/>
                <w:b/>
                <w:sz w:val="20"/>
                <w:szCs w:val="28"/>
                <w:u w:color="FFC000"/>
              </w:rPr>
              <w:t xml:space="preserve"> we will be taking part in Swimming, Netball and Tag Rugby</w:t>
            </w:r>
            <w:r w:rsidR="002B61B2">
              <w:rPr>
                <w:rFonts w:asciiTheme="minorHAnsi" w:hAnsiTheme="minorHAnsi" w:cstheme="minorHAnsi"/>
                <w:b/>
                <w:sz w:val="20"/>
                <w:szCs w:val="28"/>
                <w:u w:color="FFC000"/>
              </w:rPr>
              <w:t>.</w:t>
            </w:r>
          </w:p>
        </w:tc>
      </w:tr>
      <w:tr w:rsidR="00207A53" w:rsidRPr="00406F20" w14:paraId="54EFCDA3" w14:textId="77777777" w:rsidTr="00BB07D2">
        <w:tc>
          <w:tcPr>
            <w:tcW w:w="11341" w:type="dxa"/>
            <w:shd w:val="clear" w:color="auto" w:fill="auto"/>
          </w:tcPr>
          <w:p w14:paraId="62904D3B" w14:textId="1BD2958F" w:rsidR="00207A53" w:rsidRPr="00406F20" w:rsidRDefault="00207A53" w:rsidP="00207A53">
            <w:pPr>
              <w:spacing w:before="100" w:beforeAutospacing="1" w:after="100" w:afterAutospacing="1"/>
              <w:rPr>
                <w:rFonts w:asciiTheme="minorHAnsi" w:hAnsiTheme="minorHAnsi" w:cstheme="minorHAnsi"/>
                <w:sz w:val="20"/>
                <w:szCs w:val="20"/>
                <w:lang w:val="en-GB" w:eastAsia="en-GB"/>
              </w:rPr>
            </w:pPr>
            <w:r w:rsidRPr="00406F20">
              <w:rPr>
                <w:rFonts w:asciiTheme="minorHAnsi" w:hAnsiTheme="minorHAnsi" w:cstheme="minorHAnsi"/>
                <w:sz w:val="20"/>
                <w:szCs w:val="20"/>
                <w:lang w:val="en-GB" w:eastAsia="en-GB"/>
              </w:rPr>
              <w:t>Pupils will develop their teamwork, ball skills and tactical awareness, learning to pass, receive, shoot and move into space while understanding their roles as attackers and defenders. They will apply the rules of games fairly, communicate effectively with teammates, work cooperatively and give constructive feedback. Pupils will also develop their swimming skills, using a range of strokes to swim confidently over at least 25 metres and developing safe self-rescue skills in different water-based situations.</w:t>
            </w:r>
          </w:p>
        </w:tc>
      </w:tr>
      <w:tr w:rsidR="00207A53" w:rsidRPr="00406F20" w14:paraId="5F8D2636" w14:textId="77777777" w:rsidTr="00C13AE8">
        <w:tc>
          <w:tcPr>
            <w:tcW w:w="11341" w:type="dxa"/>
            <w:shd w:val="clear" w:color="auto" w:fill="FFFF00"/>
            <w:vAlign w:val="bottom"/>
          </w:tcPr>
          <w:p w14:paraId="0BCF48A7" w14:textId="5364A192" w:rsidR="00207A53" w:rsidRPr="00406F20" w:rsidRDefault="00207A53" w:rsidP="004C2DEF">
            <w:pPr>
              <w:jc w:val="center"/>
              <w:rPr>
                <w:rFonts w:asciiTheme="minorHAnsi" w:hAnsiTheme="minorHAnsi" w:cstheme="minorHAnsi"/>
                <w:b/>
                <w:sz w:val="28"/>
                <w:szCs w:val="28"/>
                <w:highlight w:val="yellow"/>
                <w:u w:color="FFC000"/>
              </w:rPr>
            </w:pPr>
            <w:r w:rsidRPr="00406F20">
              <w:rPr>
                <w:rFonts w:asciiTheme="minorHAnsi" w:hAnsiTheme="minorHAnsi" w:cstheme="minorHAnsi"/>
                <w:b/>
                <w:sz w:val="28"/>
                <w:szCs w:val="28"/>
                <w:highlight w:val="yellow"/>
                <w:u w:color="FFC000"/>
              </w:rPr>
              <w:t>Music</w:t>
            </w:r>
          </w:p>
          <w:p w14:paraId="159DBDF5" w14:textId="198D929D" w:rsidR="00207A53" w:rsidRPr="00406F20" w:rsidRDefault="00207A53" w:rsidP="00207A53">
            <w:pPr>
              <w:jc w:val="center"/>
              <w:rPr>
                <w:rFonts w:asciiTheme="minorHAnsi" w:hAnsiTheme="minorHAnsi" w:cstheme="minorHAnsi"/>
                <w:b/>
                <w:sz w:val="28"/>
                <w:szCs w:val="28"/>
                <w:u w:color="FFC000"/>
              </w:rPr>
            </w:pPr>
            <w:r w:rsidRPr="00406F20">
              <w:rPr>
                <w:rFonts w:asciiTheme="minorHAnsi" w:hAnsiTheme="minorHAnsi" w:cstheme="minorHAnsi"/>
                <w:b/>
                <w:sz w:val="20"/>
                <w:szCs w:val="28"/>
                <w:u w:color="FFC000"/>
              </w:rPr>
              <w:t xml:space="preserve"> In Music</w:t>
            </w:r>
            <w:r w:rsidR="004C2DEF">
              <w:rPr>
                <w:rFonts w:asciiTheme="minorHAnsi" w:hAnsiTheme="minorHAnsi" w:cstheme="minorHAnsi"/>
                <w:b/>
                <w:sz w:val="20"/>
                <w:szCs w:val="28"/>
                <w:u w:color="FFC000"/>
              </w:rPr>
              <w:t>,</w:t>
            </w:r>
            <w:r w:rsidRPr="00406F20">
              <w:rPr>
                <w:rFonts w:asciiTheme="minorHAnsi" w:hAnsiTheme="minorHAnsi" w:cstheme="minorHAnsi"/>
                <w:b/>
                <w:sz w:val="20"/>
                <w:szCs w:val="28"/>
                <w:u w:color="FFC000"/>
              </w:rPr>
              <w:t xml:space="preserve"> we will be look</w:t>
            </w:r>
            <w:r w:rsidR="004C2DEF">
              <w:rPr>
                <w:rFonts w:asciiTheme="minorHAnsi" w:hAnsiTheme="minorHAnsi" w:cstheme="minorHAnsi"/>
                <w:b/>
                <w:sz w:val="20"/>
                <w:szCs w:val="28"/>
                <w:u w:color="FFC000"/>
              </w:rPr>
              <w:t>ing</w:t>
            </w:r>
            <w:r w:rsidRPr="00406F20">
              <w:rPr>
                <w:rFonts w:asciiTheme="minorHAnsi" w:hAnsiTheme="minorHAnsi" w:cstheme="minorHAnsi"/>
                <w:b/>
                <w:sz w:val="20"/>
                <w:szCs w:val="28"/>
                <w:u w:color="FFC000"/>
              </w:rPr>
              <w:t xml:space="preserve"> at South African and Caribbean Music</w:t>
            </w:r>
            <w:r w:rsidR="002B61B2">
              <w:rPr>
                <w:rFonts w:asciiTheme="minorHAnsi" w:hAnsiTheme="minorHAnsi" w:cstheme="minorHAnsi"/>
                <w:b/>
                <w:sz w:val="20"/>
                <w:szCs w:val="28"/>
                <w:u w:color="FFC000"/>
              </w:rPr>
              <w:t>.</w:t>
            </w:r>
          </w:p>
        </w:tc>
      </w:tr>
      <w:tr w:rsidR="00207A53" w:rsidRPr="00406F20" w14:paraId="73D7A19E" w14:textId="77777777" w:rsidTr="000072EB">
        <w:tc>
          <w:tcPr>
            <w:tcW w:w="11341" w:type="dxa"/>
            <w:shd w:val="clear" w:color="auto" w:fill="auto"/>
          </w:tcPr>
          <w:p w14:paraId="7A6445D3" w14:textId="0897EDDF" w:rsidR="00207A53" w:rsidRPr="00406F20" w:rsidRDefault="00207A53" w:rsidP="00207A53">
            <w:pPr>
              <w:spacing w:before="100" w:beforeAutospacing="1" w:after="100" w:afterAutospacing="1"/>
              <w:rPr>
                <w:rFonts w:asciiTheme="minorHAnsi" w:hAnsiTheme="minorHAnsi" w:cstheme="minorHAnsi"/>
                <w:sz w:val="20"/>
                <w:szCs w:val="20"/>
                <w:lang w:val="en-GB" w:eastAsia="en-GB"/>
              </w:rPr>
            </w:pPr>
            <w:r w:rsidRPr="00406F20">
              <w:rPr>
                <w:rFonts w:asciiTheme="minorHAnsi" w:hAnsiTheme="minorHAnsi" w:cstheme="minorHAnsi"/>
                <w:sz w:val="20"/>
                <w:szCs w:val="20"/>
                <w:lang w:val="en-GB" w:eastAsia="en-GB"/>
              </w:rPr>
              <w:t>Pupils will develop their musical skills through singing, performing, listening and composing. They will learn to read and interpret staff notation, including quavers and rhythmic patterns, and perform tuned percussion parts accurately and in time. Pupils will explore South African and Caribbean music, including calypso, identifying key musical features and understanding the importance of percussion instruments. They will create and perform their own eight-beat rhythms and develop improvisation skills by creating pentatonic melodies using a range of rhythmic patterns.</w:t>
            </w:r>
          </w:p>
        </w:tc>
      </w:tr>
    </w:tbl>
    <w:p w14:paraId="32503D7F" w14:textId="77777777" w:rsidR="00C327BA" w:rsidRPr="00406F20" w:rsidRDefault="00C327BA">
      <w:pPr>
        <w:rPr>
          <w:rFonts w:asciiTheme="minorHAnsi" w:hAnsiTheme="minorHAnsi" w:cstheme="minorHAnsi"/>
        </w:rPr>
      </w:pPr>
    </w:p>
    <w:sectPr w:rsidR="00C327BA" w:rsidRPr="00406F20" w:rsidSect="00626210">
      <w:pgSz w:w="11900" w:h="16840"/>
      <w:pgMar w:top="567" w:right="720" w:bottom="56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504020202020204"/>
    <w:charset w:val="00"/>
    <w:family w:val="swiss"/>
    <w:pitch w:val="variable"/>
    <w:sig w:usb0="E0002EFF" w:usb1="C000785B" w:usb2="00000009" w:usb3="00000000" w:csb0="000001FF" w:csb1="00000000"/>
  </w:font>
  <w:font w:name="BIVGB U+ Arial MT">
    <w:altName w:val="Arial"/>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D0DD7C5"/>
    <w:multiLevelType w:val="hybridMultilevel"/>
    <w:tmpl w:val="4035A64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ECCD855"/>
    <w:multiLevelType w:val="hybridMultilevel"/>
    <w:tmpl w:val="DAFF435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C49B0A7"/>
    <w:multiLevelType w:val="hybridMultilevel"/>
    <w:tmpl w:val="416CE42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64AD016"/>
    <w:multiLevelType w:val="hybridMultilevel"/>
    <w:tmpl w:val="D89E003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BDF3E5B"/>
    <w:multiLevelType w:val="hybridMultilevel"/>
    <w:tmpl w:val="FC659D2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C6A58227"/>
    <w:multiLevelType w:val="hybridMultilevel"/>
    <w:tmpl w:val="D5BC514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E3685AD7"/>
    <w:multiLevelType w:val="hybridMultilevel"/>
    <w:tmpl w:val="2A67CB8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E6CD7246"/>
    <w:multiLevelType w:val="hybridMultilevel"/>
    <w:tmpl w:val="FDB7771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FB112E2F"/>
    <w:multiLevelType w:val="hybridMultilevel"/>
    <w:tmpl w:val="0E6B7E0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FFFFFFFE"/>
    <w:multiLevelType w:val="singleLevel"/>
    <w:tmpl w:val="E1DA0A76"/>
    <w:lvl w:ilvl="0">
      <w:numFmt w:val="bullet"/>
      <w:pStyle w:val="BL"/>
      <w:lvlText w:val="*"/>
      <w:lvlJc w:val="left"/>
    </w:lvl>
  </w:abstractNum>
  <w:abstractNum w:abstractNumId="10" w15:restartNumberingAfterBreak="0">
    <w:nsid w:val="00EF0608"/>
    <w:multiLevelType w:val="hybridMultilevel"/>
    <w:tmpl w:val="40A44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9DA42B5"/>
    <w:multiLevelType w:val="hybridMultilevel"/>
    <w:tmpl w:val="F2942DF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C9150EA"/>
    <w:multiLevelType w:val="hybridMultilevel"/>
    <w:tmpl w:val="CF965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DECFBB0"/>
    <w:multiLevelType w:val="hybridMultilevel"/>
    <w:tmpl w:val="3260768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E866601"/>
    <w:multiLevelType w:val="hybridMultilevel"/>
    <w:tmpl w:val="A93A8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1C2FEC8"/>
    <w:multiLevelType w:val="hybridMultilevel"/>
    <w:tmpl w:val="8E9BE6C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146A680B"/>
    <w:multiLevelType w:val="hybridMultilevel"/>
    <w:tmpl w:val="69288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47C1CD1"/>
    <w:multiLevelType w:val="multilevel"/>
    <w:tmpl w:val="640A5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9919CA"/>
    <w:multiLevelType w:val="hybridMultilevel"/>
    <w:tmpl w:val="41F01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69C4979"/>
    <w:multiLevelType w:val="hybridMultilevel"/>
    <w:tmpl w:val="5C47DDA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184D7965"/>
    <w:multiLevelType w:val="multilevel"/>
    <w:tmpl w:val="B5E6E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AF90026"/>
    <w:multiLevelType w:val="hybridMultilevel"/>
    <w:tmpl w:val="3FC8596C"/>
    <w:lvl w:ilvl="0" w:tplc="1A4C55F6">
      <w:numFmt w:val="bullet"/>
      <w:lvlText w:val="-"/>
      <w:lvlJc w:val="left"/>
      <w:pPr>
        <w:ind w:left="405" w:hanging="360"/>
      </w:pPr>
      <w:rPr>
        <w:rFonts w:ascii="Arial" w:eastAsia="Arial Unicode MS" w:hAnsi="Arial" w:cs="Arial"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2" w15:restartNumberingAfterBreak="0">
    <w:nsid w:val="1B095A92"/>
    <w:multiLevelType w:val="multilevel"/>
    <w:tmpl w:val="9EC44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5F3026E"/>
    <w:multiLevelType w:val="hybridMultilevel"/>
    <w:tmpl w:val="C6702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AFCAF3F"/>
    <w:multiLevelType w:val="hybridMultilevel"/>
    <w:tmpl w:val="934DA0B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30D70AC1"/>
    <w:multiLevelType w:val="hybridMultilevel"/>
    <w:tmpl w:val="25AF9AB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3FC358BB"/>
    <w:multiLevelType w:val="hybridMultilevel"/>
    <w:tmpl w:val="900A4FBA"/>
    <w:lvl w:ilvl="0" w:tplc="054C8E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F2D481"/>
    <w:multiLevelType w:val="hybridMultilevel"/>
    <w:tmpl w:val="644DE1B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482C02E8"/>
    <w:multiLevelType w:val="multilevel"/>
    <w:tmpl w:val="477A6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3037225"/>
    <w:multiLevelType w:val="multilevel"/>
    <w:tmpl w:val="74068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450408E"/>
    <w:multiLevelType w:val="hybridMultilevel"/>
    <w:tmpl w:val="9CC24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47D0F94"/>
    <w:multiLevelType w:val="multilevel"/>
    <w:tmpl w:val="B3D69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80E5A54"/>
    <w:multiLevelType w:val="multilevel"/>
    <w:tmpl w:val="11A2C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87373A7"/>
    <w:multiLevelType w:val="hybridMultilevel"/>
    <w:tmpl w:val="1BEEC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DA7BD1"/>
    <w:multiLevelType w:val="hybridMultilevel"/>
    <w:tmpl w:val="C10A4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2031E67"/>
    <w:multiLevelType w:val="multilevel"/>
    <w:tmpl w:val="09683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14"/>
  </w:num>
  <w:num w:numId="3">
    <w:abstractNumId w:val="26"/>
  </w:num>
  <w:num w:numId="4">
    <w:abstractNumId w:val="21"/>
  </w:num>
  <w:num w:numId="5">
    <w:abstractNumId w:val="33"/>
  </w:num>
  <w:num w:numId="6">
    <w:abstractNumId w:val="12"/>
  </w:num>
  <w:num w:numId="7">
    <w:abstractNumId w:val="30"/>
  </w:num>
  <w:num w:numId="8">
    <w:abstractNumId w:val="34"/>
  </w:num>
  <w:num w:numId="9">
    <w:abstractNumId w:val="10"/>
  </w:num>
  <w:num w:numId="10">
    <w:abstractNumId w:val="23"/>
  </w:num>
  <w:num w:numId="11">
    <w:abstractNumId w:val="16"/>
  </w:num>
  <w:num w:numId="12">
    <w:abstractNumId w:val="29"/>
  </w:num>
  <w:num w:numId="13">
    <w:abstractNumId w:val="31"/>
  </w:num>
  <w:num w:numId="14">
    <w:abstractNumId w:val="7"/>
  </w:num>
  <w:num w:numId="15">
    <w:abstractNumId w:val="5"/>
  </w:num>
  <w:num w:numId="16">
    <w:abstractNumId w:val="19"/>
  </w:num>
  <w:num w:numId="17">
    <w:abstractNumId w:val="1"/>
  </w:num>
  <w:num w:numId="18">
    <w:abstractNumId w:val="24"/>
  </w:num>
  <w:num w:numId="19">
    <w:abstractNumId w:val="8"/>
  </w:num>
  <w:num w:numId="20">
    <w:abstractNumId w:val="2"/>
  </w:num>
  <w:num w:numId="21">
    <w:abstractNumId w:val="9"/>
    <w:lvlOverride w:ilvl="0">
      <w:lvl w:ilvl="0">
        <w:start w:val="65535"/>
        <w:numFmt w:val="bullet"/>
        <w:pStyle w:val="BL"/>
        <w:lvlText w:val="•"/>
        <w:legacy w:legacy="1" w:legacySpace="0" w:legacyIndent="211"/>
        <w:lvlJc w:val="left"/>
        <w:rPr>
          <w:rFonts w:ascii="Arial" w:hAnsi="Arial" w:cs="Arial" w:hint="default"/>
          <w:b w:val="0"/>
        </w:rPr>
      </w:lvl>
    </w:lvlOverride>
  </w:num>
  <w:num w:numId="22">
    <w:abstractNumId w:val="11"/>
  </w:num>
  <w:num w:numId="23">
    <w:abstractNumId w:val="0"/>
  </w:num>
  <w:num w:numId="24">
    <w:abstractNumId w:val="15"/>
  </w:num>
  <w:num w:numId="25">
    <w:abstractNumId w:val="4"/>
  </w:num>
  <w:num w:numId="26">
    <w:abstractNumId w:val="25"/>
  </w:num>
  <w:num w:numId="27">
    <w:abstractNumId w:val="27"/>
  </w:num>
  <w:num w:numId="28">
    <w:abstractNumId w:val="3"/>
  </w:num>
  <w:num w:numId="29">
    <w:abstractNumId w:val="13"/>
  </w:num>
  <w:num w:numId="30">
    <w:abstractNumId w:val="6"/>
  </w:num>
  <w:num w:numId="31">
    <w:abstractNumId w:val="32"/>
  </w:num>
  <w:num w:numId="32">
    <w:abstractNumId w:val="22"/>
  </w:num>
  <w:num w:numId="33">
    <w:abstractNumId w:val="20"/>
  </w:num>
  <w:num w:numId="34">
    <w:abstractNumId w:val="28"/>
  </w:num>
  <w:num w:numId="35">
    <w:abstractNumId w:val="17"/>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E04"/>
    <w:rsid w:val="00011F10"/>
    <w:rsid w:val="00012F6D"/>
    <w:rsid w:val="000150E6"/>
    <w:rsid w:val="0002331A"/>
    <w:rsid w:val="000262E2"/>
    <w:rsid w:val="00034201"/>
    <w:rsid w:val="00047DCE"/>
    <w:rsid w:val="00051D72"/>
    <w:rsid w:val="0006374D"/>
    <w:rsid w:val="00066FDE"/>
    <w:rsid w:val="0007713E"/>
    <w:rsid w:val="00080E86"/>
    <w:rsid w:val="00096AFA"/>
    <w:rsid w:val="000C2E92"/>
    <w:rsid w:val="000C5B1A"/>
    <w:rsid w:val="000C685A"/>
    <w:rsid w:val="000C7704"/>
    <w:rsid w:val="000C79C7"/>
    <w:rsid w:val="000D2710"/>
    <w:rsid w:val="000D4A0A"/>
    <w:rsid w:val="000D5926"/>
    <w:rsid w:val="000E18FD"/>
    <w:rsid w:val="001016CA"/>
    <w:rsid w:val="00105E27"/>
    <w:rsid w:val="00113E7C"/>
    <w:rsid w:val="00130607"/>
    <w:rsid w:val="00177F80"/>
    <w:rsid w:val="00183F6A"/>
    <w:rsid w:val="001926DA"/>
    <w:rsid w:val="001B463F"/>
    <w:rsid w:val="001D37B9"/>
    <w:rsid w:val="001E0706"/>
    <w:rsid w:val="001F62A8"/>
    <w:rsid w:val="002016A8"/>
    <w:rsid w:val="00207A53"/>
    <w:rsid w:val="0023224B"/>
    <w:rsid w:val="002325C6"/>
    <w:rsid w:val="002413E2"/>
    <w:rsid w:val="00242F90"/>
    <w:rsid w:val="00264812"/>
    <w:rsid w:val="002827F2"/>
    <w:rsid w:val="00283879"/>
    <w:rsid w:val="00284F5A"/>
    <w:rsid w:val="002A1950"/>
    <w:rsid w:val="002A3A51"/>
    <w:rsid w:val="002A6CFF"/>
    <w:rsid w:val="002B610A"/>
    <w:rsid w:val="002B61B2"/>
    <w:rsid w:val="002D2E71"/>
    <w:rsid w:val="002D61DF"/>
    <w:rsid w:val="002E41A4"/>
    <w:rsid w:val="002F0C8C"/>
    <w:rsid w:val="00303413"/>
    <w:rsid w:val="00305FFC"/>
    <w:rsid w:val="00321D79"/>
    <w:rsid w:val="00324F73"/>
    <w:rsid w:val="00361D14"/>
    <w:rsid w:val="00362AC9"/>
    <w:rsid w:val="0036419A"/>
    <w:rsid w:val="003708EB"/>
    <w:rsid w:val="00386D25"/>
    <w:rsid w:val="00393DC9"/>
    <w:rsid w:val="003A5598"/>
    <w:rsid w:val="003C00C2"/>
    <w:rsid w:val="003D6194"/>
    <w:rsid w:val="003E4722"/>
    <w:rsid w:val="003F06DE"/>
    <w:rsid w:val="003F1C9E"/>
    <w:rsid w:val="003F371B"/>
    <w:rsid w:val="00400165"/>
    <w:rsid w:val="0040322B"/>
    <w:rsid w:val="0040682D"/>
    <w:rsid w:val="00406F20"/>
    <w:rsid w:val="00410873"/>
    <w:rsid w:val="00414501"/>
    <w:rsid w:val="00422CE7"/>
    <w:rsid w:val="00436BE1"/>
    <w:rsid w:val="00452D1D"/>
    <w:rsid w:val="0045495A"/>
    <w:rsid w:val="004620D0"/>
    <w:rsid w:val="004742AB"/>
    <w:rsid w:val="00476FD4"/>
    <w:rsid w:val="00484532"/>
    <w:rsid w:val="00485083"/>
    <w:rsid w:val="004A32CF"/>
    <w:rsid w:val="004A79B2"/>
    <w:rsid w:val="004B0B9D"/>
    <w:rsid w:val="004C0010"/>
    <w:rsid w:val="004C1806"/>
    <w:rsid w:val="004C2DEF"/>
    <w:rsid w:val="004E7CCB"/>
    <w:rsid w:val="004F1AD1"/>
    <w:rsid w:val="005063B4"/>
    <w:rsid w:val="005114AF"/>
    <w:rsid w:val="00512FE8"/>
    <w:rsid w:val="005214AE"/>
    <w:rsid w:val="00524FDC"/>
    <w:rsid w:val="00540BB2"/>
    <w:rsid w:val="00555011"/>
    <w:rsid w:val="0056710A"/>
    <w:rsid w:val="00572E59"/>
    <w:rsid w:val="0057423B"/>
    <w:rsid w:val="00575676"/>
    <w:rsid w:val="005771D5"/>
    <w:rsid w:val="0058134E"/>
    <w:rsid w:val="005938CB"/>
    <w:rsid w:val="00595337"/>
    <w:rsid w:val="005A04F2"/>
    <w:rsid w:val="005A4967"/>
    <w:rsid w:val="005B2DC3"/>
    <w:rsid w:val="005C51C9"/>
    <w:rsid w:val="005D0B02"/>
    <w:rsid w:val="005F3039"/>
    <w:rsid w:val="00605022"/>
    <w:rsid w:val="0060786B"/>
    <w:rsid w:val="00615E2D"/>
    <w:rsid w:val="006206BA"/>
    <w:rsid w:val="00622BF5"/>
    <w:rsid w:val="0062454C"/>
    <w:rsid w:val="00626210"/>
    <w:rsid w:val="00652C7E"/>
    <w:rsid w:val="00666F94"/>
    <w:rsid w:val="00667F1D"/>
    <w:rsid w:val="00680BBF"/>
    <w:rsid w:val="0069620E"/>
    <w:rsid w:val="006962DB"/>
    <w:rsid w:val="00696C43"/>
    <w:rsid w:val="006B1CC3"/>
    <w:rsid w:val="006F5159"/>
    <w:rsid w:val="007032FD"/>
    <w:rsid w:val="00712ED6"/>
    <w:rsid w:val="0072766A"/>
    <w:rsid w:val="00744E04"/>
    <w:rsid w:val="0075635C"/>
    <w:rsid w:val="00761E20"/>
    <w:rsid w:val="0077715E"/>
    <w:rsid w:val="007876BF"/>
    <w:rsid w:val="00791C20"/>
    <w:rsid w:val="007A3A04"/>
    <w:rsid w:val="007B4A1C"/>
    <w:rsid w:val="007C40E3"/>
    <w:rsid w:val="007E1BB1"/>
    <w:rsid w:val="0080152F"/>
    <w:rsid w:val="00801977"/>
    <w:rsid w:val="00830BE7"/>
    <w:rsid w:val="00831D36"/>
    <w:rsid w:val="00854030"/>
    <w:rsid w:val="008618E7"/>
    <w:rsid w:val="00885618"/>
    <w:rsid w:val="00886889"/>
    <w:rsid w:val="00887E33"/>
    <w:rsid w:val="00894831"/>
    <w:rsid w:val="008B2E84"/>
    <w:rsid w:val="008C303B"/>
    <w:rsid w:val="008C7143"/>
    <w:rsid w:val="008D76F9"/>
    <w:rsid w:val="008E4377"/>
    <w:rsid w:val="00920052"/>
    <w:rsid w:val="00933502"/>
    <w:rsid w:val="0094502D"/>
    <w:rsid w:val="009524AD"/>
    <w:rsid w:val="009546AD"/>
    <w:rsid w:val="00967473"/>
    <w:rsid w:val="00973B8A"/>
    <w:rsid w:val="0098071E"/>
    <w:rsid w:val="0098590D"/>
    <w:rsid w:val="009A552C"/>
    <w:rsid w:val="009B57B4"/>
    <w:rsid w:val="009C1AB4"/>
    <w:rsid w:val="009D0F8C"/>
    <w:rsid w:val="009E19D9"/>
    <w:rsid w:val="009E3070"/>
    <w:rsid w:val="009E36B0"/>
    <w:rsid w:val="009F3DED"/>
    <w:rsid w:val="00A054AD"/>
    <w:rsid w:val="00A1309C"/>
    <w:rsid w:val="00A170FF"/>
    <w:rsid w:val="00A43343"/>
    <w:rsid w:val="00A67AA3"/>
    <w:rsid w:val="00A743BD"/>
    <w:rsid w:val="00A84484"/>
    <w:rsid w:val="00A92F00"/>
    <w:rsid w:val="00AA29E4"/>
    <w:rsid w:val="00AB583B"/>
    <w:rsid w:val="00AB79D1"/>
    <w:rsid w:val="00AC67EB"/>
    <w:rsid w:val="00AD0955"/>
    <w:rsid w:val="00AD1EE8"/>
    <w:rsid w:val="00AE51F1"/>
    <w:rsid w:val="00AE5975"/>
    <w:rsid w:val="00B2438E"/>
    <w:rsid w:val="00B2474D"/>
    <w:rsid w:val="00B24AD8"/>
    <w:rsid w:val="00B26ED0"/>
    <w:rsid w:val="00B270B5"/>
    <w:rsid w:val="00B328CD"/>
    <w:rsid w:val="00B528FB"/>
    <w:rsid w:val="00B5352F"/>
    <w:rsid w:val="00B53EC4"/>
    <w:rsid w:val="00B65009"/>
    <w:rsid w:val="00B651ED"/>
    <w:rsid w:val="00B7006E"/>
    <w:rsid w:val="00B74C94"/>
    <w:rsid w:val="00B821DE"/>
    <w:rsid w:val="00B8266F"/>
    <w:rsid w:val="00B86641"/>
    <w:rsid w:val="00B87168"/>
    <w:rsid w:val="00B917B7"/>
    <w:rsid w:val="00B91D30"/>
    <w:rsid w:val="00B9368F"/>
    <w:rsid w:val="00B962F8"/>
    <w:rsid w:val="00BA07F1"/>
    <w:rsid w:val="00BC4D8B"/>
    <w:rsid w:val="00C004F5"/>
    <w:rsid w:val="00C13AE8"/>
    <w:rsid w:val="00C14F75"/>
    <w:rsid w:val="00C22AE0"/>
    <w:rsid w:val="00C237D1"/>
    <w:rsid w:val="00C327BA"/>
    <w:rsid w:val="00C42339"/>
    <w:rsid w:val="00C444F8"/>
    <w:rsid w:val="00C47297"/>
    <w:rsid w:val="00C51E6B"/>
    <w:rsid w:val="00C7076F"/>
    <w:rsid w:val="00C71CA7"/>
    <w:rsid w:val="00C7208B"/>
    <w:rsid w:val="00C92163"/>
    <w:rsid w:val="00CD60A2"/>
    <w:rsid w:val="00CF1B74"/>
    <w:rsid w:val="00CF24F3"/>
    <w:rsid w:val="00CF6EF2"/>
    <w:rsid w:val="00D3144F"/>
    <w:rsid w:val="00D31FFA"/>
    <w:rsid w:val="00D3711C"/>
    <w:rsid w:val="00D57962"/>
    <w:rsid w:val="00D625C5"/>
    <w:rsid w:val="00D772BB"/>
    <w:rsid w:val="00D80A1E"/>
    <w:rsid w:val="00D9761D"/>
    <w:rsid w:val="00DB7015"/>
    <w:rsid w:val="00DB73A4"/>
    <w:rsid w:val="00DC18DD"/>
    <w:rsid w:val="00DC5D6A"/>
    <w:rsid w:val="00DE35F4"/>
    <w:rsid w:val="00DF4812"/>
    <w:rsid w:val="00DF7B02"/>
    <w:rsid w:val="00E05DB3"/>
    <w:rsid w:val="00E06AFB"/>
    <w:rsid w:val="00E07A51"/>
    <w:rsid w:val="00E11EF6"/>
    <w:rsid w:val="00E13669"/>
    <w:rsid w:val="00E142DA"/>
    <w:rsid w:val="00E21188"/>
    <w:rsid w:val="00E2118C"/>
    <w:rsid w:val="00E21B92"/>
    <w:rsid w:val="00E21E09"/>
    <w:rsid w:val="00E2251C"/>
    <w:rsid w:val="00E255BA"/>
    <w:rsid w:val="00E44DC0"/>
    <w:rsid w:val="00E51951"/>
    <w:rsid w:val="00E54FE9"/>
    <w:rsid w:val="00E57123"/>
    <w:rsid w:val="00E60A5F"/>
    <w:rsid w:val="00E642E7"/>
    <w:rsid w:val="00E715E0"/>
    <w:rsid w:val="00E729FF"/>
    <w:rsid w:val="00E73C81"/>
    <w:rsid w:val="00E816AC"/>
    <w:rsid w:val="00EA4B01"/>
    <w:rsid w:val="00EA76DE"/>
    <w:rsid w:val="00ED3C2F"/>
    <w:rsid w:val="00EE043A"/>
    <w:rsid w:val="00EE3A1E"/>
    <w:rsid w:val="00EE5859"/>
    <w:rsid w:val="00EF7D30"/>
    <w:rsid w:val="00F16196"/>
    <w:rsid w:val="00F40AA8"/>
    <w:rsid w:val="00F61558"/>
    <w:rsid w:val="00F71C15"/>
    <w:rsid w:val="00F7236A"/>
    <w:rsid w:val="00F86A25"/>
    <w:rsid w:val="00F86B36"/>
    <w:rsid w:val="00FA070A"/>
    <w:rsid w:val="00FA60B7"/>
    <w:rsid w:val="00FE1EB6"/>
    <w:rsid w:val="00FE2E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E9547"/>
  <w15:chartTrackingRefBased/>
  <w15:docId w15:val="{50E6E142-8853-4397-B45E-DF2692D1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E04"/>
    <w:rPr>
      <w:rFonts w:ascii="Times New Roman" w:eastAsia="Times New Roman" w:hAnsi="Times New Roman" w:cs="Times New Roman"/>
    </w:rPr>
  </w:style>
  <w:style w:type="paragraph" w:styleId="Heading1">
    <w:name w:val="heading 1"/>
    <w:basedOn w:val="Normal"/>
    <w:next w:val="Normal"/>
    <w:link w:val="Heading1Char"/>
    <w:uiPriority w:val="9"/>
    <w:qFormat/>
    <w:rsid w:val="002A3A5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rsid w:val="00E255BA"/>
    <w:pPr>
      <w:spacing w:before="100" w:beforeAutospacing="1" w:after="100" w:afterAutospacing="1"/>
      <w:outlineLvl w:val="2"/>
    </w:pPr>
    <w:rPr>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4E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1">
    <w:name w:val="Body 1"/>
    <w:rsid w:val="00744E04"/>
    <w:pPr>
      <w:spacing w:after="200" w:line="276" w:lineRule="auto"/>
      <w:outlineLvl w:val="0"/>
    </w:pPr>
    <w:rPr>
      <w:rFonts w:ascii="Helvetica" w:eastAsia="Arial Unicode MS" w:hAnsi="Helvetica" w:cs="Times New Roman"/>
      <w:color w:val="000000"/>
      <w:sz w:val="22"/>
      <w:szCs w:val="20"/>
      <w:u w:color="000000"/>
      <w:lang w:val="en-GB" w:eastAsia="en-GB"/>
    </w:rPr>
  </w:style>
  <w:style w:type="paragraph" w:styleId="ListParagraph">
    <w:name w:val="List Paragraph"/>
    <w:basedOn w:val="Normal"/>
    <w:uiPriority w:val="1"/>
    <w:qFormat/>
    <w:rsid w:val="00854030"/>
    <w:pPr>
      <w:ind w:left="720"/>
      <w:contextualSpacing/>
    </w:pPr>
  </w:style>
  <w:style w:type="paragraph" w:customStyle="1" w:styleId="TableParagraph">
    <w:name w:val="Table Paragraph"/>
    <w:basedOn w:val="Normal"/>
    <w:uiPriority w:val="1"/>
    <w:qFormat/>
    <w:rsid w:val="0006374D"/>
    <w:pPr>
      <w:widowControl w:val="0"/>
      <w:autoSpaceDE w:val="0"/>
      <w:autoSpaceDN w:val="0"/>
    </w:pPr>
    <w:rPr>
      <w:rFonts w:ascii="Arial" w:eastAsia="Arial" w:hAnsi="Arial" w:cs="Arial"/>
      <w:sz w:val="22"/>
      <w:szCs w:val="22"/>
      <w:lang w:val="en-GB"/>
    </w:rPr>
  </w:style>
  <w:style w:type="paragraph" w:styleId="Header">
    <w:name w:val="header"/>
    <w:basedOn w:val="Normal"/>
    <w:link w:val="HeaderChar"/>
    <w:uiPriority w:val="99"/>
    <w:unhideWhenUsed/>
    <w:rsid w:val="001016CA"/>
    <w:pPr>
      <w:widowControl w:val="0"/>
      <w:tabs>
        <w:tab w:val="center" w:pos="4513"/>
        <w:tab w:val="right" w:pos="9026"/>
      </w:tabs>
      <w:autoSpaceDE w:val="0"/>
      <w:autoSpaceDN w:val="0"/>
    </w:pPr>
    <w:rPr>
      <w:rFonts w:ascii="Arial" w:eastAsia="Arial" w:hAnsi="Arial" w:cs="Arial"/>
      <w:sz w:val="22"/>
      <w:szCs w:val="22"/>
      <w:lang w:val="en-GB"/>
    </w:rPr>
  </w:style>
  <w:style w:type="character" w:customStyle="1" w:styleId="HeaderChar">
    <w:name w:val="Header Char"/>
    <w:basedOn w:val="DefaultParagraphFont"/>
    <w:link w:val="Header"/>
    <w:uiPriority w:val="99"/>
    <w:rsid w:val="001016CA"/>
    <w:rPr>
      <w:rFonts w:ascii="Arial" w:eastAsia="Arial" w:hAnsi="Arial" w:cs="Arial"/>
      <w:sz w:val="22"/>
      <w:szCs w:val="22"/>
      <w:lang w:val="en-GB"/>
    </w:rPr>
  </w:style>
  <w:style w:type="paragraph" w:customStyle="1" w:styleId="Pa7">
    <w:name w:val="Pa7"/>
    <w:basedOn w:val="Normal"/>
    <w:next w:val="Normal"/>
    <w:uiPriority w:val="99"/>
    <w:rsid w:val="008C303B"/>
    <w:pPr>
      <w:autoSpaceDE w:val="0"/>
      <w:autoSpaceDN w:val="0"/>
      <w:adjustRightInd w:val="0"/>
      <w:spacing w:line="241" w:lineRule="atLeast"/>
    </w:pPr>
    <w:rPr>
      <w:rFonts w:ascii="BIVGB U+ Arial MT" w:eastAsiaTheme="minorHAnsi" w:hAnsi="BIVGB U+ Arial MT" w:cstheme="minorBidi"/>
      <w:lang w:val="en-GB"/>
    </w:rPr>
  </w:style>
  <w:style w:type="character" w:customStyle="1" w:styleId="A6">
    <w:name w:val="A6"/>
    <w:uiPriority w:val="99"/>
    <w:rsid w:val="008C303B"/>
    <w:rPr>
      <w:rFonts w:cs="BIVGB U+ Arial MT"/>
      <w:color w:val="000000"/>
      <w:sz w:val="18"/>
      <w:szCs w:val="18"/>
    </w:rPr>
  </w:style>
  <w:style w:type="paragraph" w:customStyle="1" w:styleId="Default">
    <w:name w:val="Default"/>
    <w:rsid w:val="0002331A"/>
    <w:pPr>
      <w:autoSpaceDE w:val="0"/>
      <w:autoSpaceDN w:val="0"/>
      <w:adjustRightInd w:val="0"/>
    </w:pPr>
    <w:rPr>
      <w:rFonts w:ascii="Calibri" w:hAnsi="Calibri" w:cs="Calibri"/>
      <w:color w:val="000000"/>
      <w:lang w:val="en-GB"/>
    </w:rPr>
  </w:style>
  <w:style w:type="paragraph" w:customStyle="1" w:styleId="BL">
    <w:name w:val="BL"/>
    <w:qFormat/>
    <w:rsid w:val="00E715E0"/>
    <w:pPr>
      <w:widowControl w:val="0"/>
      <w:numPr>
        <w:numId w:val="21"/>
      </w:numPr>
      <w:shd w:val="clear" w:color="auto" w:fill="FFFFFF"/>
      <w:tabs>
        <w:tab w:val="left" w:pos="221"/>
      </w:tabs>
      <w:autoSpaceDE w:val="0"/>
      <w:autoSpaceDN w:val="0"/>
      <w:adjustRightInd w:val="0"/>
      <w:spacing w:after="60"/>
      <w:ind w:left="2720" w:hanging="220"/>
    </w:pPr>
    <w:rPr>
      <w:rFonts w:ascii="Helvetica" w:eastAsia="MS Mincho" w:hAnsi="Helvetica" w:cs="Times New Roman"/>
      <w:sz w:val="18"/>
      <w:szCs w:val="18"/>
    </w:rPr>
  </w:style>
  <w:style w:type="paragraph" w:customStyle="1" w:styleId="BL-2COL">
    <w:name w:val="BL - 2 COL"/>
    <w:basedOn w:val="Normal"/>
    <w:qFormat/>
    <w:rsid w:val="004A79B2"/>
    <w:pPr>
      <w:widowControl w:val="0"/>
      <w:autoSpaceDE w:val="0"/>
      <w:autoSpaceDN w:val="0"/>
      <w:adjustRightInd w:val="0"/>
      <w:spacing w:before="60"/>
      <w:ind w:left="130" w:hanging="130"/>
    </w:pPr>
    <w:rPr>
      <w:rFonts w:ascii="Arial" w:eastAsia="MS Mincho" w:hAnsi="Arial" w:cs="Arial"/>
      <w:color w:val="000000"/>
      <w:sz w:val="18"/>
      <w:szCs w:val="18"/>
      <w:lang w:val="en-GB"/>
    </w:rPr>
  </w:style>
  <w:style w:type="paragraph" w:customStyle="1" w:styleId="Pa0">
    <w:name w:val="Pa0"/>
    <w:basedOn w:val="Default"/>
    <w:next w:val="Default"/>
    <w:uiPriority w:val="99"/>
    <w:rsid w:val="00B651ED"/>
    <w:pPr>
      <w:spacing w:line="241" w:lineRule="atLeast"/>
    </w:pPr>
    <w:rPr>
      <w:rFonts w:ascii="Arial" w:hAnsi="Arial" w:cs="Arial"/>
      <w:color w:val="auto"/>
    </w:rPr>
  </w:style>
  <w:style w:type="paragraph" w:customStyle="1" w:styleId="Pa1">
    <w:name w:val="Pa1"/>
    <w:basedOn w:val="Default"/>
    <w:next w:val="Default"/>
    <w:uiPriority w:val="99"/>
    <w:rsid w:val="00B651ED"/>
    <w:pPr>
      <w:spacing w:line="241" w:lineRule="atLeast"/>
    </w:pPr>
    <w:rPr>
      <w:rFonts w:ascii="Arial" w:hAnsi="Arial" w:cs="Arial"/>
      <w:color w:val="auto"/>
    </w:rPr>
  </w:style>
  <w:style w:type="paragraph" w:styleId="BalloonText">
    <w:name w:val="Balloon Text"/>
    <w:basedOn w:val="Normal"/>
    <w:link w:val="BalloonTextChar"/>
    <w:uiPriority w:val="99"/>
    <w:semiHidden/>
    <w:unhideWhenUsed/>
    <w:rsid w:val="00B651E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51ED"/>
    <w:rPr>
      <w:rFonts w:ascii="Segoe UI" w:eastAsia="Times New Roman" w:hAnsi="Segoe UI" w:cs="Segoe UI"/>
      <w:sz w:val="18"/>
      <w:szCs w:val="18"/>
    </w:rPr>
  </w:style>
  <w:style w:type="paragraph" w:styleId="NormalWeb">
    <w:name w:val="Normal (Web)"/>
    <w:basedOn w:val="Normal"/>
    <w:uiPriority w:val="99"/>
    <w:unhideWhenUsed/>
    <w:rsid w:val="00386D25"/>
    <w:pPr>
      <w:spacing w:before="100" w:beforeAutospacing="1" w:after="100" w:afterAutospacing="1"/>
    </w:pPr>
    <w:rPr>
      <w:lang w:val="en-GB" w:eastAsia="en-GB"/>
    </w:rPr>
  </w:style>
  <w:style w:type="character" w:styleId="Emphasis">
    <w:name w:val="Emphasis"/>
    <w:basedOn w:val="DefaultParagraphFont"/>
    <w:uiPriority w:val="20"/>
    <w:qFormat/>
    <w:rsid w:val="00894831"/>
    <w:rPr>
      <w:i/>
      <w:iCs/>
    </w:rPr>
  </w:style>
  <w:style w:type="character" w:customStyle="1" w:styleId="Heading3Char">
    <w:name w:val="Heading 3 Char"/>
    <w:basedOn w:val="DefaultParagraphFont"/>
    <w:link w:val="Heading3"/>
    <w:uiPriority w:val="9"/>
    <w:rsid w:val="00E255BA"/>
    <w:rPr>
      <w:rFonts w:ascii="Times New Roman" w:eastAsia="Times New Roman" w:hAnsi="Times New Roman" w:cs="Times New Roman"/>
      <w:b/>
      <w:bCs/>
      <w:sz w:val="27"/>
      <w:szCs w:val="27"/>
      <w:lang w:val="en-GB" w:eastAsia="en-GB"/>
    </w:rPr>
  </w:style>
  <w:style w:type="character" w:styleId="Strong">
    <w:name w:val="Strong"/>
    <w:basedOn w:val="DefaultParagraphFont"/>
    <w:uiPriority w:val="22"/>
    <w:qFormat/>
    <w:rsid w:val="007876BF"/>
    <w:rPr>
      <w:b/>
      <w:bCs/>
    </w:rPr>
  </w:style>
  <w:style w:type="character" w:customStyle="1" w:styleId="Heading1Char">
    <w:name w:val="Heading 1 Char"/>
    <w:basedOn w:val="DefaultParagraphFont"/>
    <w:link w:val="Heading1"/>
    <w:uiPriority w:val="9"/>
    <w:rsid w:val="002A3A51"/>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4892">
      <w:bodyDiv w:val="1"/>
      <w:marLeft w:val="0"/>
      <w:marRight w:val="0"/>
      <w:marTop w:val="0"/>
      <w:marBottom w:val="0"/>
      <w:divBdr>
        <w:top w:val="none" w:sz="0" w:space="0" w:color="auto"/>
        <w:left w:val="none" w:sz="0" w:space="0" w:color="auto"/>
        <w:bottom w:val="none" w:sz="0" w:space="0" w:color="auto"/>
        <w:right w:val="none" w:sz="0" w:space="0" w:color="auto"/>
      </w:divBdr>
    </w:div>
    <w:div w:id="81070291">
      <w:bodyDiv w:val="1"/>
      <w:marLeft w:val="0"/>
      <w:marRight w:val="0"/>
      <w:marTop w:val="0"/>
      <w:marBottom w:val="0"/>
      <w:divBdr>
        <w:top w:val="none" w:sz="0" w:space="0" w:color="auto"/>
        <w:left w:val="none" w:sz="0" w:space="0" w:color="auto"/>
        <w:bottom w:val="none" w:sz="0" w:space="0" w:color="auto"/>
        <w:right w:val="none" w:sz="0" w:space="0" w:color="auto"/>
      </w:divBdr>
    </w:div>
    <w:div w:id="112557088">
      <w:bodyDiv w:val="1"/>
      <w:marLeft w:val="0"/>
      <w:marRight w:val="0"/>
      <w:marTop w:val="0"/>
      <w:marBottom w:val="0"/>
      <w:divBdr>
        <w:top w:val="none" w:sz="0" w:space="0" w:color="auto"/>
        <w:left w:val="none" w:sz="0" w:space="0" w:color="auto"/>
        <w:bottom w:val="none" w:sz="0" w:space="0" w:color="auto"/>
        <w:right w:val="none" w:sz="0" w:space="0" w:color="auto"/>
      </w:divBdr>
    </w:div>
    <w:div w:id="140658311">
      <w:bodyDiv w:val="1"/>
      <w:marLeft w:val="0"/>
      <w:marRight w:val="0"/>
      <w:marTop w:val="0"/>
      <w:marBottom w:val="0"/>
      <w:divBdr>
        <w:top w:val="none" w:sz="0" w:space="0" w:color="auto"/>
        <w:left w:val="none" w:sz="0" w:space="0" w:color="auto"/>
        <w:bottom w:val="none" w:sz="0" w:space="0" w:color="auto"/>
        <w:right w:val="none" w:sz="0" w:space="0" w:color="auto"/>
      </w:divBdr>
    </w:div>
    <w:div w:id="154299409">
      <w:bodyDiv w:val="1"/>
      <w:marLeft w:val="0"/>
      <w:marRight w:val="0"/>
      <w:marTop w:val="0"/>
      <w:marBottom w:val="0"/>
      <w:divBdr>
        <w:top w:val="none" w:sz="0" w:space="0" w:color="auto"/>
        <w:left w:val="none" w:sz="0" w:space="0" w:color="auto"/>
        <w:bottom w:val="none" w:sz="0" w:space="0" w:color="auto"/>
        <w:right w:val="none" w:sz="0" w:space="0" w:color="auto"/>
      </w:divBdr>
    </w:div>
    <w:div w:id="160237798">
      <w:bodyDiv w:val="1"/>
      <w:marLeft w:val="0"/>
      <w:marRight w:val="0"/>
      <w:marTop w:val="0"/>
      <w:marBottom w:val="0"/>
      <w:divBdr>
        <w:top w:val="none" w:sz="0" w:space="0" w:color="auto"/>
        <w:left w:val="none" w:sz="0" w:space="0" w:color="auto"/>
        <w:bottom w:val="none" w:sz="0" w:space="0" w:color="auto"/>
        <w:right w:val="none" w:sz="0" w:space="0" w:color="auto"/>
      </w:divBdr>
    </w:div>
    <w:div w:id="187529475">
      <w:bodyDiv w:val="1"/>
      <w:marLeft w:val="0"/>
      <w:marRight w:val="0"/>
      <w:marTop w:val="0"/>
      <w:marBottom w:val="0"/>
      <w:divBdr>
        <w:top w:val="none" w:sz="0" w:space="0" w:color="auto"/>
        <w:left w:val="none" w:sz="0" w:space="0" w:color="auto"/>
        <w:bottom w:val="none" w:sz="0" w:space="0" w:color="auto"/>
        <w:right w:val="none" w:sz="0" w:space="0" w:color="auto"/>
      </w:divBdr>
    </w:div>
    <w:div w:id="211622156">
      <w:bodyDiv w:val="1"/>
      <w:marLeft w:val="0"/>
      <w:marRight w:val="0"/>
      <w:marTop w:val="0"/>
      <w:marBottom w:val="0"/>
      <w:divBdr>
        <w:top w:val="none" w:sz="0" w:space="0" w:color="auto"/>
        <w:left w:val="none" w:sz="0" w:space="0" w:color="auto"/>
        <w:bottom w:val="none" w:sz="0" w:space="0" w:color="auto"/>
        <w:right w:val="none" w:sz="0" w:space="0" w:color="auto"/>
      </w:divBdr>
    </w:div>
    <w:div w:id="253321420">
      <w:bodyDiv w:val="1"/>
      <w:marLeft w:val="0"/>
      <w:marRight w:val="0"/>
      <w:marTop w:val="0"/>
      <w:marBottom w:val="0"/>
      <w:divBdr>
        <w:top w:val="none" w:sz="0" w:space="0" w:color="auto"/>
        <w:left w:val="none" w:sz="0" w:space="0" w:color="auto"/>
        <w:bottom w:val="none" w:sz="0" w:space="0" w:color="auto"/>
        <w:right w:val="none" w:sz="0" w:space="0" w:color="auto"/>
      </w:divBdr>
    </w:div>
    <w:div w:id="291522985">
      <w:bodyDiv w:val="1"/>
      <w:marLeft w:val="0"/>
      <w:marRight w:val="0"/>
      <w:marTop w:val="0"/>
      <w:marBottom w:val="0"/>
      <w:divBdr>
        <w:top w:val="none" w:sz="0" w:space="0" w:color="auto"/>
        <w:left w:val="none" w:sz="0" w:space="0" w:color="auto"/>
        <w:bottom w:val="none" w:sz="0" w:space="0" w:color="auto"/>
        <w:right w:val="none" w:sz="0" w:space="0" w:color="auto"/>
      </w:divBdr>
    </w:div>
    <w:div w:id="317152903">
      <w:bodyDiv w:val="1"/>
      <w:marLeft w:val="0"/>
      <w:marRight w:val="0"/>
      <w:marTop w:val="0"/>
      <w:marBottom w:val="0"/>
      <w:divBdr>
        <w:top w:val="none" w:sz="0" w:space="0" w:color="auto"/>
        <w:left w:val="none" w:sz="0" w:space="0" w:color="auto"/>
        <w:bottom w:val="none" w:sz="0" w:space="0" w:color="auto"/>
        <w:right w:val="none" w:sz="0" w:space="0" w:color="auto"/>
      </w:divBdr>
    </w:div>
    <w:div w:id="354700231">
      <w:bodyDiv w:val="1"/>
      <w:marLeft w:val="0"/>
      <w:marRight w:val="0"/>
      <w:marTop w:val="0"/>
      <w:marBottom w:val="0"/>
      <w:divBdr>
        <w:top w:val="none" w:sz="0" w:space="0" w:color="auto"/>
        <w:left w:val="none" w:sz="0" w:space="0" w:color="auto"/>
        <w:bottom w:val="none" w:sz="0" w:space="0" w:color="auto"/>
        <w:right w:val="none" w:sz="0" w:space="0" w:color="auto"/>
      </w:divBdr>
      <w:divsChild>
        <w:div w:id="544414832">
          <w:marLeft w:val="0"/>
          <w:marRight w:val="0"/>
          <w:marTop w:val="0"/>
          <w:marBottom w:val="0"/>
          <w:divBdr>
            <w:top w:val="none" w:sz="0" w:space="0" w:color="auto"/>
            <w:left w:val="none" w:sz="0" w:space="0" w:color="auto"/>
            <w:bottom w:val="none" w:sz="0" w:space="0" w:color="auto"/>
            <w:right w:val="none" w:sz="0" w:space="0" w:color="auto"/>
          </w:divBdr>
        </w:div>
      </w:divsChild>
    </w:div>
    <w:div w:id="396981868">
      <w:bodyDiv w:val="1"/>
      <w:marLeft w:val="0"/>
      <w:marRight w:val="0"/>
      <w:marTop w:val="0"/>
      <w:marBottom w:val="0"/>
      <w:divBdr>
        <w:top w:val="none" w:sz="0" w:space="0" w:color="auto"/>
        <w:left w:val="none" w:sz="0" w:space="0" w:color="auto"/>
        <w:bottom w:val="none" w:sz="0" w:space="0" w:color="auto"/>
        <w:right w:val="none" w:sz="0" w:space="0" w:color="auto"/>
      </w:divBdr>
      <w:divsChild>
        <w:div w:id="1717778139">
          <w:marLeft w:val="0"/>
          <w:marRight w:val="0"/>
          <w:marTop w:val="0"/>
          <w:marBottom w:val="0"/>
          <w:divBdr>
            <w:top w:val="none" w:sz="0" w:space="0" w:color="auto"/>
            <w:left w:val="none" w:sz="0" w:space="0" w:color="auto"/>
            <w:bottom w:val="none" w:sz="0" w:space="0" w:color="auto"/>
            <w:right w:val="none" w:sz="0" w:space="0" w:color="auto"/>
          </w:divBdr>
        </w:div>
      </w:divsChild>
    </w:div>
    <w:div w:id="402603151">
      <w:bodyDiv w:val="1"/>
      <w:marLeft w:val="0"/>
      <w:marRight w:val="0"/>
      <w:marTop w:val="0"/>
      <w:marBottom w:val="0"/>
      <w:divBdr>
        <w:top w:val="none" w:sz="0" w:space="0" w:color="auto"/>
        <w:left w:val="none" w:sz="0" w:space="0" w:color="auto"/>
        <w:bottom w:val="none" w:sz="0" w:space="0" w:color="auto"/>
        <w:right w:val="none" w:sz="0" w:space="0" w:color="auto"/>
      </w:divBdr>
      <w:divsChild>
        <w:div w:id="1241211935">
          <w:marLeft w:val="0"/>
          <w:marRight w:val="0"/>
          <w:marTop w:val="0"/>
          <w:marBottom w:val="0"/>
          <w:divBdr>
            <w:top w:val="none" w:sz="0" w:space="0" w:color="auto"/>
            <w:left w:val="none" w:sz="0" w:space="0" w:color="auto"/>
            <w:bottom w:val="none" w:sz="0" w:space="0" w:color="auto"/>
            <w:right w:val="none" w:sz="0" w:space="0" w:color="auto"/>
          </w:divBdr>
          <w:divsChild>
            <w:div w:id="1703437951">
              <w:marLeft w:val="0"/>
              <w:marRight w:val="0"/>
              <w:marTop w:val="0"/>
              <w:marBottom w:val="0"/>
              <w:divBdr>
                <w:top w:val="none" w:sz="0" w:space="0" w:color="auto"/>
                <w:left w:val="none" w:sz="0" w:space="0" w:color="auto"/>
                <w:bottom w:val="none" w:sz="0" w:space="0" w:color="auto"/>
                <w:right w:val="none" w:sz="0" w:space="0" w:color="auto"/>
              </w:divBdr>
              <w:divsChild>
                <w:div w:id="946154545">
                  <w:marLeft w:val="0"/>
                  <w:marRight w:val="0"/>
                  <w:marTop w:val="0"/>
                  <w:marBottom w:val="0"/>
                  <w:divBdr>
                    <w:top w:val="none" w:sz="0" w:space="0" w:color="auto"/>
                    <w:left w:val="none" w:sz="0" w:space="0" w:color="auto"/>
                    <w:bottom w:val="none" w:sz="0" w:space="0" w:color="auto"/>
                    <w:right w:val="none" w:sz="0" w:space="0" w:color="auto"/>
                  </w:divBdr>
                  <w:divsChild>
                    <w:div w:id="764494857">
                      <w:marLeft w:val="0"/>
                      <w:marRight w:val="0"/>
                      <w:marTop w:val="0"/>
                      <w:marBottom w:val="0"/>
                      <w:divBdr>
                        <w:top w:val="none" w:sz="0" w:space="0" w:color="auto"/>
                        <w:left w:val="none" w:sz="0" w:space="0" w:color="auto"/>
                        <w:bottom w:val="none" w:sz="0" w:space="0" w:color="auto"/>
                        <w:right w:val="none" w:sz="0" w:space="0" w:color="auto"/>
                      </w:divBdr>
                      <w:divsChild>
                        <w:div w:id="609972343">
                          <w:marLeft w:val="0"/>
                          <w:marRight w:val="0"/>
                          <w:marTop w:val="0"/>
                          <w:marBottom w:val="0"/>
                          <w:divBdr>
                            <w:top w:val="none" w:sz="0" w:space="0" w:color="auto"/>
                            <w:left w:val="none" w:sz="0" w:space="0" w:color="auto"/>
                            <w:bottom w:val="none" w:sz="0" w:space="0" w:color="auto"/>
                            <w:right w:val="none" w:sz="0" w:space="0" w:color="auto"/>
                          </w:divBdr>
                          <w:divsChild>
                            <w:div w:id="930699601">
                              <w:marLeft w:val="0"/>
                              <w:marRight w:val="0"/>
                              <w:marTop w:val="0"/>
                              <w:marBottom w:val="0"/>
                              <w:divBdr>
                                <w:top w:val="none" w:sz="0" w:space="0" w:color="auto"/>
                                <w:left w:val="none" w:sz="0" w:space="0" w:color="auto"/>
                                <w:bottom w:val="none" w:sz="0" w:space="0" w:color="auto"/>
                                <w:right w:val="none" w:sz="0" w:space="0" w:color="auto"/>
                              </w:divBdr>
                              <w:divsChild>
                                <w:div w:id="1726443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6656807">
      <w:bodyDiv w:val="1"/>
      <w:marLeft w:val="0"/>
      <w:marRight w:val="0"/>
      <w:marTop w:val="0"/>
      <w:marBottom w:val="0"/>
      <w:divBdr>
        <w:top w:val="none" w:sz="0" w:space="0" w:color="auto"/>
        <w:left w:val="none" w:sz="0" w:space="0" w:color="auto"/>
        <w:bottom w:val="none" w:sz="0" w:space="0" w:color="auto"/>
        <w:right w:val="none" w:sz="0" w:space="0" w:color="auto"/>
      </w:divBdr>
    </w:div>
    <w:div w:id="412045159">
      <w:bodyDiv w:val="1"/>
      <w:marLeft w:val="0"/>
      <w:marRight w:val="0"/>
      <w:marTop w:val="0"/>
      <w:marBottom w:val="0"/>
      <w:divBdr>
        <w:top w:val="none" w:sz="0" w:space="0" w:color="auto"/>
        <w:left w:val="none" w:sz="0" w:space="0" w:color="auto"/>
        <w:bottom w:val="none" w:sz="0" w:space="0" w:color="auto"/>
        <w:right w:val="none" w:sz="0" w:space="0" w:color="auto"/>
      </w:divBdr>
      <w:divsChild>
        <w:div w:id="2074884454">
          <w:marLeft w:val="0"/>
          <w:marRight w:val="0"/>
          <w:marTop w:val="0"/>
          <w:marBottom w:val="0"/>
          <w:divBdr>
            <w:top w:val="none" w:sz="0" w:space="0" w:color="auto"/>
            <w:left w:val="none" w:sz="0" w:space="0" w:color="auto"/>
            <w:bottom w:val="none" w:sz="0" w:space="0" w:color="auto"/>
            <w:right w:val="none" w:sz="0" w:space="0" w:color="auto"/>
          </w:divBdr>
        </w:div>
      </w:divsChild>
    </w:div>
    <w:div w:id="414939009">
      <w:bodyDiv w:val="1"/>
      <w:marLeft w:val="0"/>
      <w:marRight w:val="0"/>
      <w:marTop w:val="0"/>
      <w:marBottom w:val="0"/>
      <w:divBdr>
        <w:top w:val="none" w:sz="0" w:space="0" w:color="auto"/>
        <w:left w:val="none" w:sz="0" w:space="0" w:color="auto"/>
        <w:bottom w:val="none" w:sz="0" w:space="0" w:color="auto"/>
        <w:right w:val="none" w:sz="0" w:space="0" w:color="auto"/>
      </w:divBdr>
    </w:div>
    <w:div w:id="457994586">
      <w:bodyDiv w:val="1"/>
      <w:marLeft w:val="0"/>
      <w:marRight w:val="0"/>
      <w:marTop w:val="0"/>
      <w:marBottom w:val="0"/>
      <w:divBdr>
        <w:top w:val="none" w:sz="0" w:space="0" w:color="auto"/>
        <w:left w:val="none" w:sz="0" w:space="0" w:color="auto"/>
        <w:bottom w:val="none" w:sz="0" w:space="0" w:color="auto"/>
        <w:right w:val="none" w:sz="0" w:space="0" w:color="auto"/>
      </w:divBdr>
      <w:divsChild>
        <w:div w:id="151410124">
          <w:marLeft w:val="0"/>
          <w:marRight w:val="0"/>
          <w:marTop w:val="0"/>
          <w:marBottom w:val="0"/>
          <w:divBdr>
            <w:top w:val="none" w:sz="0" w:space="0" w:color="auto"/>
            <w:left w:val="none" w:sz="0" w:space="0" w:color="auto"/>
            <w:bottom w:val="none" w:sz="0" w:space="0" w:color="auto"/>
            <w:right w:val="none" w:sz="0" w:space="0" w:color="auto"/>
          </w:divBdr>
        </w:div>
      </w:divsChild>
    </w:div>
    <w:div w:id="478960826">
      <w:bodyDiv w:val="1"/>
      <w:marLeft w:val="0"/>
      <w:marRight w:val="0"/>
      <w:marTop w:val="0"/>
      <w:marBottom w:val="0"/>
      <w:divBdr>
        <w:top w:val="none" w:sz="0" w:space="0" w:color="auto"/>
        <w:left w:val="none" w:sz="0" w:space="0" w:color="auto"/>
        <w:bottom w:val="none" w:sz="0" w:space="0" w:color="auto"/>
        <w:right w:val="none" w:sz="0" w:space="0" w:color="auto"/>
      </w:divBdr>
      <w:divsChild>
        <w:div w:id="549072189">
          <w:marLeft w:val="0"/>
          <w:marRight w:val="0"/>
          <w:marTop w:val="0"/>
          <w:marBottom w:val="0"/>
          <w:divBdr>
            <w:top w:val="none" w:sz="0" w:space="0" w:color="auto"/>
            <w:left w:val="none" w:sz="0" w:space="0" w:color="auto"/>
            <w:bottom w:val="none" w:sz="0" w:space="0" w:color="auto"/>
            <w:right w:val="none" w:sz="0" w:space="0" w:color="auto"/>
          </w:divBdr>
        </w:div>
      </w:divsChild>
    </w:div>
    <w:div w:id="525140381">
      <w:bodyDiv w:val="1"/>
      <w:marLeft w:val="0"/>
      <w:marRight w:val="0"/>
      <w:marTop w:val="0"/>
      <w:marBottom w:val="0"/>
      <w:divBdr>
        <w:top w:val="none" w:sz="0" w:space="0" w:color="auto"/>
        <w:left w:val="none" w:sz="0" w:space="0" w:color="auto"/>
        <w:bottom w:val="none" w:sz="0" w:space="0" w:color="auto"/>
        <w:right w:val="none" w:sz="0" w:space="0" w:color="auto"/>
      </w:divBdr>
    </w:div>
    <w:div w:id="534461280">
      <w:bodyDiv w:val="1"/>
      <w:marLeft w:val="0"/>
      <w:marRight w:val="0"/>
      <w:marTop w:val="0"/>
      <w:marBottom w:val="0"/>
      <w:divBdr>
        <w:top w:val="none" w:sz="0" w:space="0" w:color="auto"/>
        <w:left w:val="none" w:sz="0" w:space="0" w:color="auto"/>
        <w:bottom w:val="none" w:sz="0" w:space="0" w:color="auto"/>
        <w:right w:val="none" w:sz="0" w:space="0" w:color="auto"/>
      </w:divBdr>
    </w:div>
    <w:div w:id="539167446">
      <w:bodyDiv w:val="1"/>
      <w:marLeft w:val="0"/>
      <w:marRight w:val="0"/>
      <w:marTop w:val="0"/>
      <w:marBottom w:val="0"/>
      <w:divBdr>
        <w:top w:val="none" w:sz="0" w:space="0" w:color="auto"/>
        <w:left w:val="none" w:sz="0" w:space="0" w:color="auto"/>
        <w:bottom w:val="none" w:sz="0" w:space="0" w:color="auto"/>
        <w:right w:val="none" w:sz="0" w:space="0" w:color="auto"/>
      </w:divBdr>
    </w:div>
    <w:div w:id="544411619">
      <w:bodyDiv w:val="1"/>
      <w:marLeft w:val="0"/>
      <w:marRight w:val="0"/>
      <w:marTop w:val="0"/>
      <w:marBottom w:val="0"/>
      <w:divBdr>
        <w:top w:val="none" w:sz="0" w:space="0" w:color="auto"/>
        <w:left w:val="none" w:sz="0" w:space="0" w:color="auto"/>
        <w:bottom w:val="none" w:sz="0" w:space="0" w:color="auto"/>
        <w:right w:val="none" w:sz="0" w:space="0" w:color="auto"/>
      </w:divBdr>
    </w:div>
    <w:div w:id="582299584">
      <w:bodyDiv w:val="1"/>
      <w:marLeft w:val="0"/>
      <w:marRight w:val="0"/>
      <w:marTop w:val="0"/>
      <w:marBottom w:val="0"/>
      <w:divBdr>
        <w:top w:val="none" w:sz="0" w:space="0" w:color="auto"/>
        <w:left w:val="none" w:sz="0" w:space="0" w:color="auto"/>
        <w:bottom w:val="none" w:sz="0" w:space="0" w:color="auto"/>
        <w:right w:val="none" w:sz="0" w:space="0" w:color="auto"/>
      </w:divBdr>
    </w:div>
    <w:div w:id="597449498">
      <w:bodyDiv w:val="1"/>
      <w:marLeft w:val="0"/>
      <w:marRight w:val="0"/>
      <w:marTop w:val="0"/>
      <w:marBottom w:val="0"/>
      <w:divBdr>
        <w:top w:val="none" w:sz="0" w:space="0" w:color="auto"/>
        <w:left w:val="none" w:sz="0" w:space="0" w:color="auto"/>
        <w:bottom w:val="none" w:sz="0" w:space="0" w:color="auto"/>
        <w:right w:val="none" w:sz="0" w:space="0" w:color="auto"/>
      </w:divBdr>
    </w:div>
    <w:div w:id="624235972">
      <w:bodyDiv w:val="1"/>
      <w:marLeft w:val="0"/>
      <w:marRight w:val="0"/>
      <w:marTop w:val="0"/>
      <w:marBottom w:val="0"/>
      <w:divBdr>
        <w:top w:val="none" w:sz="0" w:space="0" w:color="auto"/>
        <w:left w:val="none" w:sz="0" w:space="0" w:color="auto"/>
        <w:bottom w:val="none" w:sz="0" w:space="0" w:color="auto"/>
        <w:right w:val="none" w:sz="0" w:space="0" w:color="auto"/>
      </w:divBdr>
    </w:div>
    <w:div w:id="707922793">
      <w:bodyDiv w:val="1"/>
      <w:marLeft w:val="0"/>
      <w:marRight w:val="0"/>
      <w:marTop w:val="0"/>
      <w:marBottom w:val="0"/>
      <w:divBdr>
        <w:top w:val="none" w:sz="0" w:space="0" w:color="auto"/>
        <w:left w:val="none" w:sz="0" w:space="0" w:color="auto"/>
        <w:bottom w:val="none" w:sz="0" w:space="0" w:color="auto"/>
        <w:right w:val="none" w:sz="0" w:space="0" w:color="auto"/>
      </w:divBdr>
    </w:div>
    <w:div w:id="760369384">
      <w:bodyDiv w:val="1"/>
      <w:marLeft w:val="0"/>
      <w:marRight w:val="0"/>
      <w:marTop w:val="0"/>
      <w:marBottom w:val="0"/>
      <w:divBdr>
        <w:top w:val="none" w:sz="0" w:space="0" w:color="auto"/>
        <w:left w:val="none" w:sz="0" w:space="0" w:color="auto"/>
        <w:bottom w:val="none" w:sz="0" w:space="0" w:color="auto"/>
        <w:right w:val="none" w:sz="0" w:space="0" w:color="auto"/>
      </w:divBdr>
    </w:div>
    <w:div w:id="840050035">
      <w:bodyDiv w:val="1"/>
      <w:marLeft w:val="0"/>
      <w:marRight w:val="0"/>
      <w:marTop w:val="0"/>
      <w:marBottom w:val="0"/>
      <w:divBdr>
        <w:top w:val="none" w:sz="0" w:space="0" w:color="auto"/>
        <w:left w:val="none" w:sz="0" w:space="0" w:color="auto"/>
        <w:bottom w:val="none" w:sz="0" w:space="0" w:color="auto"/>
        <w:right w:val="none" w:sz="0" w:space="0" w:color="auto"/>
      </w:divBdr>
    </w:div>
    <w:div w:id="868765406">
      <w:bodyDiv w:val="1"/>
      <w:marLeft w:val="0"/>
      <w:marRight w:val="0"/>
      <w:marTop w:val="0"/>
      <w:marBottom w:val="0"/>
      <w:divBdr>
        <w:top w:val="none" w:sz="0" w:space="0" w:color="auto"/>
        <w:left w:val="none" w:sz="0" w:space="0" w:color="auto"/>
        <w:bottom w:val="none" w:sz="0" w:space="0" w:color="auto"/>
        <w:right w:val="none" w:sz="0" w:space="0" w:color="auto"/>
      </w:divBdr>
    </w:div>
    <w:div w:id="923030147">
      <w:bodyDiv w:val="1"/>
      <w:marLeft w:val="0"/>
      <w:marRight w:val="0"/>
      <w:marTop w:val="0"/>
      <w:marBottom w:val="0"/>
      <w:divBdr>
        <w:top w:val="none" w:sz="0" w:space="0" w:color="auto"/>
        <w:left w:val="none" w:sz="0" w:space="0" w:color="auto"/>
        <w:bottom w:val="none" w:sz="0" w:space="0" w:color="auto"/>
        <w:right w:val="none" w:sz="0" w:space="0" w:color="auto"/>
      </w:divBdr>
      <w:divsChild>
        <w:div w:id="968785106">
          <w:marLeft w:val="0"/>
          <w:marRight w:val="0"/>
          <w:marTop w:val="0"/>
          <w:marBottom w:val="0"/>
          <w:divBdr>
            <w:top w:val="none" w:sz="0" w:space="0" w:color="auto"/>
            <w:left w:val="none" w:sz="0" w:space="0" w:color="auto"/>
            <w:bottom w:val="none" w:sz="0" w:space="0" w:color="auto"/>
            <w:right w:val="none" w:sz="0" w:space="0" w:color="auto"/>
          </w:divBdr>
        </w:div>
      </w:divsChild>
    </w:div>
    <w:div w:id="927664417">
      <w:bodyDiv w:val="1"/>
      <w:marLeft w:val="0"/>
      <w:marRight w:val="0"/>
      <w:marTop w:val="0"/>
      <w:marBottom w:val="0"/>
      <w:divBdr>
        <w:top w:val="none" w:sz="0" w:space="0" w:color="auto"/>
        <w:left w:val="none" w:sz="0" w:space="0" w:color="auto"/>
        <w:bottom w:val="none" w:sz="0" w:space="0" w:color="auto"/>
        <w:right w:val="none" w:sz="0" w:space="0" w:color="auto"/>
      </w:divBdr>
      <w:divsChild>
        <w:div w:id="1928884894">
          <w:marLeft w:val="0"/>
          <w:marRight w:val="0"/>
          <w:marTop w:val="0"/>
          <w:marBottom w:val="0"/>
          <w:divBdr>
            <w:top w:val="none" w:sz="0" w:space="0" w:color="auto"/>
            <w:left w:val="none" w:sz="0" w:space="0" w:color="auto"/>
            <w:bottom w:val="none" w:sz="0" w:space="0" w:color="auto"/>
            <w:right w:val="none" w:sz="0" w:space="0" w:color="auto"/>
          </w:divBdr>
        </w:div>
      </w:divsChild>
    </w:div>
    <w:div w:id="1001931978">
      <w:bodyDiv w:val="1"/>
      <w:marLeft w:val="0"/>
      <w:marRight w:val="0"/>
      <w:marTop w:val="0"/>
      <w:marBottom w:val="0"/>
      <w:divBdr>
        <w:top w:val="none" w:sz="0" w:space="0" w:color="auto"/>
        <w:left w:val="none" w:sz="0" w:space="0" w:color="auto"/>
        <w:bottom w:val="none" w:sz="0" w:space="0" w:color="auto"/>
        <w:right w:val="none" w:sz="0" w:space="0" w:color="auto"/>
      </w:divBdr>
    </w:div>
    <w:div w:id="1013995877">
      <w:bodyDiv w:val="1"/>
      <w:marLeft w:val="0"/>
      <w:marRight w:val="0"/>
      <w:marTop w:val="0"/>
      <w:marBottom w:val="0"/>
      <w:divBdr>
        <w:top w:val="none" w:sz="0" w:space="0" w:color="auto"/>
        <w:left w:val="none" w:sz="0" w:space="0" w:color="auto"/>
        <w:bottom w:val="none" w:sz="0" w:space="0" w:color="auto"/>
        <w:right w:val="none" w:sz="0" w:space="0" w:color="auto"/>
      </w:divBdr>
    </w:div>
    <w:div w:id="1021316718">
      <w:bodyDiv w:val="1"/>
      <w:marLeft w:val="0"/>
      <w:marRight w:val="0"/>
      <w:marTop w:val="0"/>
      <w:marBottom w:val="0"/>
      <w:divBdr>
        <w:top w:val="none" w:sz="0" w:space="0" w:color="auto"/>
        <w:left w:val="none" w:sz="0" w:space="0" w:color="auto"/>
        <w:bottom w:val="none" w:sz="0" w:space="0" w:color="auto"/>
        <w:right w:val="none" w:sz="0" w:space="0" w:color="auto"/>
      </w:divBdr>
    </w:div>
    <w:div w:id="1195847722">
      <w:bodyDiv w:val="1"/>
      <w:marLeft w:val="0"/>
      <w:marRight w:val="0"/>
      <w:marTop w:val="0"/>
      <w:marBottom w:val="0"/>
      <w:divBdr>
        <w:top w:val="none" w:sz="0" w:space="0" w:color="auto"/>
        <w:left w:val="none" w:sz="0" w:space="0" w:color="auto"/>
        <w:bottom w:val="none" w:sz="0" w:space="0" w:color="auto"/>
        <w:right w:val="none" w:sz="0" w:space="0" w:color="auto"/>
      </w:divBdr>
    </w:div>
    <w:div w:id="1224634746">
      <w:bodyDiv w:val="1"/>
      <w:marLeft w:val="0"/>
      <w:marRight w:val="0"/>
      <w:marTop w:val="0"/>
      <w:marBottom w:val="0"/>
      <w:divBdr>
        <w:top w:val="none" w:sz="0" w:space="0" w:color="auto"/>
        <w:left w:val="none" w:sz="0" w:space="0" w:color="auto"/>
        <w:bottom w:val="none" w:sz="0" w:space="0" w:color="auto"/>
        <w:right w:val="none" w:sz="0" w:space="0" w:color="auto"/>
      </w:divBdr>
    </w:div>
    <w:div w:id="1230311698">
      <w:bodyDiv w:val="1"/>
      <w:marLeft w:val="0"/>
      <w:marRight w:val="0"/>
      <w:marTop w:val="0"/>
      <w:marBottom w:val="0"/>
      <w:divBdr>
        <w:top w:val="none" w:sz="0" w:space="0" w:color="auto"/>
        <w:left w:val="none" w:sz="0" w:space="0" w:color="auto"/>
        <w:bottom w:val="none" w:sz="0" w:space="0" w:color="auto"/>
        <w:right w:val="none" w:sz="0" w:space="0" w:color="auto"/>
      </w:divBdr>
    </w:div>
    <w:div w:id="1266037012">
      <w:bodyDiv w:val="1"/>
      <w:marLeft w:val="0"/>
      <w:marRight w:val="0"/>
      <w:marTop w:val="0"/>
      <w:marBottom w:val="0"/>
      <w:divBdr>
        <w:top w:val="none" w:sz="0" w:space="0" w:color="auto"/>
        <w:left w:val="none" w:sz="0" w:space="0" w:color="auto"/>
        <w:bottom w:val="none" w:sz="0" w:space="0" w:color="auto"/>
        <w:right w:val="none" w:sz="0" w:space="0" w:color="auto"/>
      </w:divBdr>
    </w:div>
    <w:div w:id="1320428214">
      <w:bodyDiv w:val="1"/>
      <w:marLeft w:val="0"/>
      <w:marRight w:val="0"/>
      <w:marTop w:val="0"/>
      <w:marBottom w:val="0"/>
      <w:divBdr>
        <w:top w:val="none" w:sz="0" w:space="0" w:color="auto"/>
        <w:left w:val="none" w:sz="0" w:space="0" w:color="auto"/>
        <w:bottom w:val="none" w:sz="0" w:space="0" w:color="auto"/>
        <w:right w:val="none" w:sz="0" w:space="0" w:color="auto"/>
      </w:divBdr>
    </w:div>
    <w:div w:id="1385837867">
      <w:bodyDiv w:val="1"/>
      <w:marLeft w:val="0"/>
      <w:marRight w:val="0"/>
      <w:marTop w:val="0"/>
      <w:marBottom w:val="0"/>
      <w:divBdr>
        <w:top w:val="none" w:sz="0" w:space="0" w:color="auto"/>
        <w:left w:val="none" w:sz="0" w:space="0" w:color="auto"/>
        <w:bottom w:val="none" w:sz="0" w:space="0" w:color="auto"/>
        <w:right w:val="none" w:sz="0" w:space="0" w:color="auto"/>
      </w:divBdr>
      <w:divsChild>
        <w:div w:id="309753896">
          <w:marLeft w:val="0"/>
          <w:marRight w:val="0"/>
          <w:marTop w:val="0"/>
          <w:marBottom w:val="0"/>
          <w:divBdr>
            <w:top w:val="none" w:sz="0" w:space="0" w:color="auto"/>
            <w:left w:val="none" w:sz="0" w:space="0" w:color="auto"/>
            <w:bottom w:val="none" w:sz="0" w:space="0" w:color="auto"/>
            <w:right w:val="none" w:sz="0" w:space="0" w:color="auto"/>
          </w:divBdr>
        </w:div>
      </w:divsChild>
    </w:div>
    <w:div w:id="1469126133">
      <w:bodyDiv w:val="1"/>
      <w:marLeft w:val="0"/>
      <w:marRight w:val="0"/>
      <w:marTop w:val="0"/>
      <w:marBottom w:val="0"/>
      <w:divBdr>
        <w:top w:val="none" w:sz="0" w:space="0" w:color="auto"/>
        <w:left w:val="none" w:sz="0" w:space="0" w:color="auto"/>
        <w:bottom w:val="none" w:sz="0" w:space="0" w:color="auto"/>
        <w:right w:val="none" w:sz="0" w:space="0" w:color="auto"/>
      </w:divBdr>
    </w:div>
    <w:div w:id="1476723155">
      <w:bodyDiv w:val="1"/>
      <w:marLeft w:val="0"/>
      <w:marRight w:val="0"/>
      <w:marTop w:val="0"/>
      <w:marBottom w:val="0"/>
      <w:divBdr>
        <w:top w:val="none" w:sz="0" w:space="0" w:color="auto"/>
        <w:left w:val="none" w:sz="0" w:space="0" w:color="auto"/>
        <w:bottom w:val="none" w:sz="0" w:space="0" w:color="auto"/>
        <w:right w:val="none" w:sz="0" w:space="0" w:color="auto"/>
      </w:divBdr>
    </w:div>
    <w:div w:id="1496143883">
      <w:bodyDiv w:val="1"/>
      <w:marLeft w:val="0"/>
      <w:marRight w:val="0"/>
      <w:marTop w:val="0"/>
      <w:marBottom w:val="0"/>
      <w:divBdr>
        <w:top w:val="none" w:sz="0" w:space="0" w:color="auto"/>
        <w:left w:val="none" w:sz="0" w:space="0" w:color="auto"/>
        <w:bottom w:val="none" w:sz="0" w:space="0" w:color="auto"/>
        <w:right w:val="none" w:sz="0" w:space="0" w:color="auto"/>
      </w:divBdr>
      <w:divsChild>
        <w:div w:id="1262879850">
          <w:marLeft w:val="0"/>
          <w:marRight w:val="0"/>
          <w:marTop w:val="0"/>
          <w:marBottom w:val="0"/>
          <w:divBdr>
            <w:top w:val="none" w:sz="0" w:space="0" w:color="auto"/>
            <w:left w:val="none" w:sz="0" w:space="0" w:color="auto"/>
            <w:bottom w:val="none" w:sz="0" w:space="0" w:color="auto"/>
            <w:right w:val="none" w:sz="0" w:space="0" w:color="auto"/>
          </w:divBdr>
        </w:div>
      </w:divsChild>
    </w:div>
    <w:div w:id="1508982501">
      <w:bodyDiv w:val="1"/>
      <w:marLeft w:val="0"/>
      <w:marRight w:val="0"/>
      <w:marTop w:val="0"/>
      <w:marBottom w:val="0"/>
      <w:divBdr>
        <w:top w:val="none" w:sz="0" w:space="0" w:color="auto"/>
        <w:left w:val="none" w:sz="0" w:space="0" w:color="auto"/>
        <w:bottom w:val="none" w:sz="0" w:space="0" w:color="auto"/>
        <w:right w:val="none" w:sz="0" w:space="0" w:color="auto"/>
      </w:divBdr>
      <w:divsChild>
        <w:div w:id="57486321">
          <w:marLeft w:val="0"/>
          <w:marRight w:val="0"/>
          <w:marTop w:val="0"/>
          <w:marBottom w:val="0"/>
          <w:divBdr>
            <w:top w:val="none" w:sz="0" w:space="0" w:color="auto"/>
            <w:left w:val="none" w:sz="0" w:space="0" w:color="auto"/>
            <w:bottom w:val="none" w:sz="0" w:space="0" w:color="auto"/>
            <w:right w:val="none" w:sz="0" w:space="0" w:color="auto"/>
          </w:divBdr>
        </w:div>
      </w:divsChild>
    </w:div>
    <w:div w:id="1516068368">
      <w:bodyDiv w:val="1"/>
      <w:marLeft w:val="0"/>
      <w:marRight w:val="0"/>
      <w:marTop w:val="0"/>
      <w:marBottom w:val="0"/>
      <w:divBdr>
        <w:top w:val="none" w:sz="0" w:space="0" w:color="auto"/>
        <w:left w:val="none" w:sz="0" w:space="0" w:color="auto"/>
        <w:bottom w:val="none" w:sz="0" w:space="0" w:color="auto"/>
        <w:right w:val="none" w:sz="0" w:space="0" w:color="auto"/>
      </w:divBdr>
    </w:div>
    <w:div w:id="1556576488">
      <w:bodyDiv w:val="1"/>
      <w:marLeft w:val="0"/>
      <w:marRight w:val="0"/>
      <w:marTop w:val="0"/>
      <w:marBottom w:val="0"/>
      <w:divBdr>
        <w:top w:val="none" w:sz="0" w:space="0" w:color="auto"/>
        <w:left w:val="none" w:sz="0" w:space="0" w:color="auto"/>
        <w:bottom w:val="none" w:sz="0" w:space="0" w:color="auto"/>
        <w:right w:val="none" w:sz="0" w:space="0" w:color="auto"/>
      </w:divBdr>
    </w:div>
    <w:div w:id="1576933790">
      <w:bodyDiv w:val="1"/>
      <w:marLeft w:val="0"/>
      <w:marRight w:val="0"/>
      <w:marTop w:val="0"/>
      <w:marBottom w:val="0"/>
      <w:divBdr>
        <w:top w:val="none" w:sz="0" w:space="0" w:color="auto"/>
        <w:left w:val="none" w:sz="0" w:space="0" w:color="auto"/>
        <w:bottom w:val="none" w:sz="0" w:space="0" w:color="auto"/>
        <w:right w:val="none" w:sz="0" w:space="0" w:color="auto"/>
      </w:divBdr>
    </w:div>
    <w:div w:id="1652322978">
      <w:bodyDiv w:val="1"/>
      <w:marLeft w:val="0"/>
      <w:marRight w:val="0"/>
      <w:marTop w:val="0"/>
      <w:marBottom w:val="0"/>
      <w:divBdr>
        <w:top w:val="none" w:sz="0" w:space="0" w:color="auto"/>
        <w:left w:val="none" w:sz="0" w:space="0" w:color="auto"/>
        <w:bottom w:val="none" w:sz="0" w:space="0" w:color="auto"/>
        <w:right w:val="none" w:sz="0" w:space="0" w:color="auto"/>
      </w:divBdr>
    </w:div>
    <w:div w:id="1727417064">
      <w:bodyDiv w:val="1"/>
      <w:marLeft w:val="0"/>
      <w:marRight w:val="0"/>
      <w:marTop w:val="0"/>
      <w:marBottom w:val="0"/>
      <w:divBdr>
        <w:top w:val="none" w:sz="0" w:space="0" w:color="auto"/>
        <w:left w:val="none" w:sz="0" w:space="0" w:color="auto"/>
        <w:bottom w:val="none" w:sz="0" w:space="0" w:color="auto"/>
        <w:right w:val="none" w:sz="0" w:space="0" w:color="auto"/>
      </w:divBdr>
    </w:div>
    <w:div w:id="1882935018">
      <w:bodyDiv w:val="1"/>
      <w:marLeft w:val="0"/>
      <w:marRight w:val="0"/>
      <w:marTop w:val="0"/>
      <w:marBottom w:val="0"/>
      <w:divBdr>
        <w:top w:val="none" w:sz="0" w:space="0" w:color="auto"/>
        <w:left w:val="none" w:sz="0" w:space="0" w:color="auto"/>
        <w:bottom w:val="none" w:sz="0" w:space="0" w:color="auto"/>
        <w:right w:val="none" w:sz="0" w:space="0" w:color="auto"/>
      </w:divBdr>
    </w:div>
    <w:div w:id="1908953786">
      <w:bodyDiv w:val="1"/>
      <w:marLeft w:val="0"/>
      <w:marRight w:val="0"/>
      <w:marTop w:val="0"/>
      <w:marBottom w:val="0"/>
      <w:divBdr>
        <w:top w:val="none" w:sz="0" w:space="0" w:color="auto"/>
        <w:left w:val="none" w:sz="0" w:space="0" w:color="auto"/>
        <w:bottom w:val="none" w:sz="0" w:space="0" w:color="auto"/>
        <w:right w:val="none" w:sz="0" w:space="0" w:color="auto"/>
      </w:divBdr>
    </w:div>
    <w:div w:id="1927179857">
      <w:bodyDiv w:val="1"/>
      <w:marLeft w:val="0"/>
      <w:marRight w:val="0"/>
      <w:marTop w:val="0"/>
      <w:marBottom w:val="0"/>
      <w:divBdr>
        <w:top w:val="none" w:sz="0" w:space="0" w:color="auto"/>
        <w:left w:val="none" w:sz="0" w:space="0" w:color="auto"/>
        <w:bottom w:val="none" w:sz="0" w:space="0" w:color="auto"/>
        <w:right w:val="none" w:sz="0" w:space="0" w:color="auto"/>
      </w:divBdr>
    </w:div>
    <w:div w:id="1943754384">
      <w:bodyDiv w:val="1"/>
      <w:marLeft w:val="0"/>
      <w:marRight w:val="0"/>
      <w:marTop w:val="0"/>
      <w:marBottom w:val="0"/>
      <w:divBdr>
        <w:top w:val="none" w:sz="0" w:space="0" w:color="auto"/>
        <w:left w:val="none" w:sz="0" w:space="0" w:color="auto"/>
        <w:bottom w:val="none" w:sz="0" w:space="0" w:color="auto"/>
        <w:right w:val="none" w:sz="0" w:space="0" w:color="auto"/>
      </w:divBdr>
    </w:div>
    <w:div w:id="2016881968">
      <w:bodyDiv w:val="1"/>
      <w:marLeft w:val="0"/>
      <w:marRight w:val="0"/>
      <w:marTop w:val="0"/>
      <w:marBottom w:val="0"/>
      <w:divBdr>
        <w:top w:val="none" w:sz="0" w:space="0" w:color="auto"/>
        <w:left w:val="none" w:sz="0" w:space="0" w:color="auto"/>
        <w:bottom w:val="none" w:sz="0" w:space="0" w:color="auto"/>
        <w:right w:val="none" w:sz="0" w:space="0" w:color="auto"/>
      </w:divBdr>
    </w:div>
    <w:div w:id="2038502783">
      <w:bodyDiv w:val="1"/>
      <w:marLeft w:val="0"/>
      <w:marRight w:val="0"/>
      <w:marTop w:val="0"/>
      <w:marBottom w:val="0"/>
      <w:divBdr>
        <w:top w:val="none" w:sz="0" w:space="0" w:color="auto"/>
        <w:left w:val="none" w:sz="0" w:space="0" w:color="auto"/>
        <w:bottom w:val="none" w:sz="0" w:space="0" w:color="auto"/>
        <w:right w:val="none" w:sz="0" w:space="0" w:color="auto"/>
      </w:divBdr>
    </w:div>
    <w:div w:id="2048529708">
      <w:bodyDiv w:val="1"/>
      <w:marLeft w:val="0"/>
      <w:marRight w:val="0"/>
      <w:marTop w:val="0"/>
      <w:marBottom w:val="0"/>
      <w:divBdr>
        <w:top w:val="none" w:sz="0" w:space="0" w:color="auto"/>
        <w:left w:val="none" w:sz="0" w:space="0" w:color="auto"/>
        <w:bottom w:val="none" w:sz="0" w:space="0" w:color="auto"/>
        <w:right w:val="none" w:sz="0" w:space="0" w:color="auto"/>
      </w:divBdr>
    </w:div>
    <w:div w:id="2070181493">
      <w:bodyDiv w:val="1"/>
      <w:marLeft w:val="0"/>
      <w:marRight w:val="0"/>
      <w:marTop w:val="0"/>
      <w:marBottom w:val="0"/>
      <w:divBdr>
        <w:top w:val="none" w:sz="0" w:space="0" w:color="auto"/>
        <w:left w:val="none" w:sz="0" w:space="0" w:color="auto"/>
        <w:bottom w:val="none" w:sz="0" w:space="0" w:color="auto"/>
        <w:right w:val="none" w:sz="0" w:space="0" w:color="auto"/>
      </w:divBdr>
    </w:div>
    <w:div w:id="2084326926">
      <w:bodyDiv w:val="1"/>
      <w:marLeft w:val="0"/>
      <w:marRight w:val="0"/>
      <w:marTop w:val="0"/>
      <w:marBottom w:val="0"/>
      <w:divBdr>
        <w:top w:val="none" w:sz="0" w:space="0" w:color="auto"/>
        <w:left w:val="none" w:sz="0" w:space="0" w:color="auto"/>
        <w:bottom w:val="none" w:sz="0" w:space="0" w:color="auto"/>
        <w:right w:val="none" w:sz="0" w:space="0" w:color="auto"/>
      </w:divBdr>
    </w:div>
    <w:div w:id="212896181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694da1e-fbf2-458b-9aee-782f435953b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4F6B46579723140973D270E9622A84B" ma:contentTypeVersion="15" ma:contentTypeDescription="Create a new document." ma:contentTypeScope="" ma:versionID="1f43eadde2d7337e8020db7fbce46485">
  <xsd:schema xmlns:xsd="http://www.w3.org/2001/XMLSchema" xmlns:xs="http://www.w3.org/2001/XMLSchema" xmlns:p="http://schemas.microsoft.com/office/2006/metadata/properties" xmlns:ns3="7694da1e-fbf2-458b-9aee-782f435953ba" xmlns:ns4="6614d4cf-9cce-4861-bc58-e031c92d4488" targetNamespace="http://schemas.microsoft.com/office/2006/metadata/properties" ma:root="true" ma:fieldsID="b9e640f6bbe5c66deb5d224b1d93df81" ns3:_="" ns4:_="">
    <xsd:import namespace="7694da1e-fbf2-458b-9aee-782f435953ba"/>
    <xsd:import namespace="6614d4cf-9cce-4861-bc58-e031c92d4488"/>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SearchProperties" minOccurs="0"/>
                <xsd:element ref="ns4:SharedWithUsers" minOccurs="0"/>
                <xsd:element ref="ns4:SharedWithDetails" minOccurs="0"/>
                <xsd:element ref="ns4:SharingHintHash"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94da1e-fbf2-458b-9aee-782f435953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614d4cf-9cce-4861-bc58-e031c92d4488"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62E900-D3D4-407B-98E6-47AD4362D14F}">
  <ds:schemaRefs>
    <ds:schemaRef ds:uri="http://www.w3.org/XML/1998/namespace"/>
    <ds:schemaRef ds:uri="http://purl.org/dc/terms/"/>
    <ds:schemaRef ds:uri="7694da1e-fbf2-458b-9aee-782f435953ba"/>
    <ds:schemaRef ds:uri="http://schemas.microsoft.com/office/infopath/2007/PartnerControls"/>
    <ds:schemaRef ds:uri="http://purl.org/dc/elements/1.1/"/>
    <ds:schemaRef ds:uri="http://schemas.openxmlformats.org/package/2006/metadata/core-properties"/>
    <ds:schemaRef ds:uri="http://schemas.microsoft.com/office/2006/documentManagement/types"/>
    <ds:schemaRef ds:uri="6614d4cf-9cce-4861-bc58-e031c92d4488"/>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DAC351CD-9D48-4B7C-9BD0-81517BB6F076}">
  <ds:schemaRefs>
    <ds:schemaRef ds:uri="http://schemas.microsoft.com/sharepoint/v3/contenttype/forms"/>
  </ds:schemaRefs>
</ds:datastoreItem>
</file>

<file path=customXml/itemProps3.xml><?xml version="1.0" encoding="utf-8"?>
<ds:datastoreItem xmlns:ds="http://schemas.openxmlformats.org/officeDocument/2006/customXml" ds:itemID="{DC4686D9-7F3A-441A-A825-C0B0F6A16A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94da1e-fbf2-458b-9aee-782f435953ba"/>
    <ds:schemaRef ds:uri="6614d4cf-9cce-4861-bc58-e031c92d44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1632</Words>
  <Characters>9308</Characters>
  <Application>Microsoft Office Word</Application>
  <DocSecurity>4</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10919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Lindsay</dc:creator>
  <cp:keywords/>
  <dc:description/>
  <cp:lastModifiedBy>M Deeley WAP</cp:lastModifiedBy>
  <cp:revision>2</cp:revision>
  <cp:lastPrinted>2025-01-10T09:13:00Z</cp:lastPrinted>
  <dcterms:created xsi:type="dcterms:W3CDTF">2026-09-07T19:13:00Z</dcterms:created>
  <dcterms:modified xsi:type="dcterms:W3CDTF">2026-09-07T19:13:00Z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0x010100F4F6B46579723140973D270E9622A84B</vt:lpwstr>
  </property>
</Properties>
</file>