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MON_1190746416"/>
    <w:bookmarkEnd w:id="0"/>
    <w:p w:rsidR="00EB5053" w:rsidRDefault="00EB5053">
      <w:pPr>
        <w:pStyle w:val="Title"/>
        <w:rPr>
          <w:color w:val="231F20"/>
          <w:u w:val="single" w:color="231F20"/>
        </w:rPr>
      </w:pPr>
      <w:r w:rsidRPr="009B0BA6">
        <w:rPr>
          <w:rFonts w:asciiTheme="minorHAnsi" w:hAnsiTheme="minorHAnsi" w:cstheme="minorHAnsi"/>
        </w:rPr>
        <w:object w:dxaOrig="4461" w:dyaOrig="5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42pt;height:55.5pt" o:ole="">
            <v:imagedata r:id="rId5" o:title=""/>
          </v:shape>
          <o:OLEObject Type="Embed" ProgID="Word.Picture.8" ShapeID="_x0000_i1038" DrawAspect="Content" ObjectID="_1693162583" r:id="rId6"/>
        </w:object>
      </w:r>
    </w:p>
    <w:p w:rsidR="00C22032" w:rsidRDefault="00EB5053">
      <w:pPr>
        <w:pStyle w:val="Title"/>
      </w:pPr>
      <w:r>
        <w:rPr>
          <w:color w:val="231F20"/>
          <w:u w:val="single" w:color="231F20"/>
        </w:rPr>
        <w:t>Welford on Avon Primary School</w:t>
      </w:r>
      <w:bookmarkStart w:id="1" w:name="_MON_1190746409"/>
      <w:bookmarkEnd w:id="1"/>
    </w:p>
    <w:p w:rsidR="00C22032" w:rsidRDefault="00BE1A2E">
      <w:pPr>
        <w:pStyle w:val="Title"/>
        <w:spacing w:before="127" w:line="324" w:lineRule="auto"/>
        <w:ind w:right="347"/>
      </w:pPr>
      <w:r>
        <w:rPr>
          <w:color w:val="231F20"/>
        </w:rPr>
        <w:t>Little</w:t>
      </w:r>
      <w:r>
        <w:rPr>
          <w:color w:val="231F20"/>
          <w:spacing w:val="-10"/>
        </w:rPr>
        <w:t xml:space="preserve"> </w:t>
      </w:r>
      <w:proofErr w:type="spellStart"/>
      <w:r>
        <w:rPr>
          <w:color w:val="231F20"/>
        </w:rPr>
        <w:t>Wandle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Letters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Sounds:</w:t>
      </w:r>
      <w:r>
        <w:rPr>
          <w:color w:val="231F20"/>
          <w:spacing w:val="-9"/>
        </w:rPr>
        <w:t xml:space="preserve"> </w:t>
      </w:r>
      <w:proofErr w:type="spellStart"/>
      <w:r>
        <w:rPr>
          <w:color w:val="231F20"/>
        </w:rPr>
        <w:t>Programme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progression</w:t>
      </w:r>
      <w:r>
        <w:rPr>
          <w:color w:val="231F20"/>
          <w:spacing w:val="-86"/>
        </w:rPr>
        <w:t xml:space="preserve"> </w:t>
      </w:r>
      <w:r>
        <w:rPr>
          <w:color w:val="231F20"/>
        </w:rPr>
        <w:t>Reception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1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overviews</w:t>
      </w:r>
    </w:p>
    <w:p w:rsidR="00C22032" w:rsidRDefault="00BE1A2E">
      <w:pPr>
        <w:pStyle w:val="BodyText"/>
        <w:spacing w:before="4" w:line="254" w:lineRule="auto"/>
        <w:ind w:left="120" w:right="347"/>
      </w:pPr>
      <w:r>
        <w:rPr>
          <w:color w:val="231F20"/>
        </w:rPr>
        <w:t xml:space="preserve">This </w:t>
      </w:r>
      <w:proofErr w:type="spellStart"/>
      <w:r>
        <w:rPr>
          <w:color w:val="231F20"/>
        </w:rPr>
        <w:t>programme</w:t>
      </w:r>
      <w:proofErr w:type="spellEnd"/>
      <w:r>
        <w:rPr>
          <w:color w:val="231F20"/>
        </w:rPr>
        <w:t xml:space="preserve"> overview shows the progression of Grapheme Phoneme Correspondences (GPCs) and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tricky words that we teach term-by-term. The progression has been </w:t>
      </w:r>
      <w:proofErr w:type="spellStart"/>
      <w:r>
        <w:rPr>
          <w:color w:val="231F20"/>
        </w:rPr>
        <w:t>organised</w:t>
      </w:r>
      <w:proofErr w:type="spellEnd"/>
      <w:r>
        <w:rPr>
          <w:color w:val="231F20"/>
        </w:rPr>
        <w:t xml:space="preserve"> so that children are taught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simple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more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complex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GPCs,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well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5"/>
        </w:rPr>
        <w:t xml:space="preserve"> </w:t>
      </w:r>
      <w:proofErr w:type="gramStart"/>
      <w:r>
        <w:rPr>
          <w:color w:val="231F20"/>
        </w:rPr>
        <w:t>taking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into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account</w:t>
      </w:r>
      <w:proofErr w:type="gramEnd"/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frequency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occurrence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 xml:space="preserve">the most commonly encountered </w:t>
      </w:r>
      <w:r>
        <w:rPr>
          <w:color w:val="231F20"/>
        </w:rPr>
        <w:t xml:space="preserve">words. All the graphemes taught are </w:t>
      </w:r>
      <w:proofErr w:type="spellStart"/>
      <w:r>
        <w:rPr>
          <w:color w:val="231F20"/>
        </w:rPr>
        <w:t>practised</w:t>
      </w:r>
      <w:proofErr w:type="spellEnd"/>
      <w:r>
        <w:rPr>
          <w:color w:val="231F20"/>
        </w:rPr>
        <w:t xml:space="preserve"> in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words, sentences, and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later on, in fully decodable books. Children review and revise GPCs and words, daily, weekly and across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terms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years,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order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move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knowledge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into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2"/>
        </w:rPr>
        <w:t xml:space="preserve"> </w:t>
      </w:r>
      <w:proofErr w:type="gramStart"/>
      <w:r>
        <w:rPr>
          <w:color w:val="231F20"/>
        </w:rPr>
        <w:t>long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term</w:t>
      </w:r>
      <w:proofErr w:type="gramEnd"/>
      <w:r>
        <w:rPr>
          <w:color w:val="231F20"/>
          <w:spacing w:val="-2"/>
        </w:rPr>
        <w:t xml:space="preserve"> </w:t>
      </w:r>
      <w:r>
        <w:rPr>
          <w:color w:val="231F20"/>
        </w:rPr>
        <w:t>memory.</w:t>
      </w:r>
    </w:p>
    <w:p w:rsidR="00C22032" w:rsidRDefault="00BE1A2E">
      <w:pPr>
        <w:pStyle w:val="BodyText"/>
        <w:spacing w:before="65" w:line="254" w:lineRule="auto"/>
        <w:ind w:left="120" w:right="347" w:firstLine="15"/>
      </w:pPr>
      <w:r>
        <w:rPr>
          <w:color w:val="231F20"/>
        </w:rPr>
        <w:t>Chi</w:t>
      </w:r>
      <w:r>
        <w:rPr>
          <w:color w:val="231F20"/>
        </w:rPr>
        <w:t>ldren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need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learn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read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quickly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reasonably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possible,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can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move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learning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read,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to reading to learn, giving them access to the treasure house of reading. Our expectations of progression</w:t>
      </w:r>
      <w:r>
        <w:rPr>
          <w:color w:val="231F20"/>
          <w:spacing w:val="-59"/>
        </w:rPr>
        <w:t xml:space="preserve"> </w:t>
      </w:r>
      <w:r>
        <w:rPr>
          <w:color w:val="231F20"/>
        </w:rPr>
        <w:t>are aspirational yet achievable - we ensure pace, practice and participation by all children. Children who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not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keeping-up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peers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given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additional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practice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immediately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through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keep-up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sessions.</w:t>
      </w:r>
    </w:p>
    <w:p w:rsidR="00C22032" w:rsidRDefault="00C22032">
      <w:pPr>
        <w:pStyle w:val="BodyText"/>
        <w:spacing w:before="7"/>
        <w:rPr>
          <w:sz w:val="20"/>
        </w:rPr>
      </w:pPr>
    </w:p>
    <w:p w:rsidR="00C22032" w:rsidRDefault="00BE1A2E">
      <w:pPr>
        <w:ind w:left="135"/>
        <w:rPr>
          <w:b/>
          <w:sz w:val="24"/>
        </w:rPr>
      </w:pPr>
      <w:r>
        <w:rPr>
          <w:b/>
          <w:color w:val="231F20"/>
          <w:sz w:val="24"/>
          <w:u w:val="single" w:color="231F20"/>
        </w:rPr>
        <w:t>Reception</w:t>
      </w:r>
    </w:p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spacing w:before="11"/>
        <w:rPr>
          <w:b/>
          <w:sz w:val="24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470"/>
        </w:trPr>
        <w:tc>
          <w:tcPr>
            <w:tcW w:w="5660" w:type="dxa"/>
            <w:shd w:val="clear" w:color="auto" w:fill="9EC4E7"/>
          </w:tcPr>
          <w:p w:rsidR="00C22032" w:rsidRDefault="00BE1A2E">
            <w:pPr>
              <w:pStyle w:val="TableParagraph"/>
              <w:spacing w:before="119"/>
              <w:ind w:left="90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Graphemes</w:t>
            </w:r>
          </w:p>
        </w:tc>
        <w:tc>
          <w:tcPr>
            <w:tcW w:w="4880" w:type="dxa"/>
            <w:shd w:val="clear" w:color="auto" w:fill="9EC4E7"/>
          </w:tcPr>
          <w:p w:rsidR="00C22032" w:rsidRDefault="00BE1A2E">
            <w:pPr>
              <w:pStyle w:val="TableParagraph"/>
              <w:spacing w:before="119"/>
              <w:ind w:left="100"/>
              <w:rPr>
                <w:b/>
              </w:rPr>
            </w:pPr>
            <w:r>
              <w:rPr>
                <w:b/>
              </w:rPr>
              <w:t>New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</w:rPr>
              <w:t>ricky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Words</w:t>
            </w:r>
          </w:p>
        </w:tc>
      </w:tr>
      <w:tr w:rsidR="00C22032">
        <w:trPr>
          <w:trHeight w:val="469"/>
        </w:trPr>
        <w:tc>
          <w:tcPr>
            <w:tcW w:w="5660" w:type="dxa"/>
          </w:tcPr>
          <w:p w:rsidR="00C22032" w:rsidRDefault="00BE1A2E">
            <w:pPr>
              <w:pStyle w:val="TableParagraph"/>
              <w:spacing w:before="114"/>
            </w:pPr>
            <w:r>
              <w:rPr>
                <w:color w:val="231F20"/>
              </w:rPr>
              <w:t>s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t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p</w:t>
            </w:r>
            <w:r>
              <w:rPr>
                <w:color w:val="231F20"/>
                <w:spacing w:val="-1"/>
              </w:rPr>
              <w:t xml:space="preserve"> </w:t>
            </w:r>
            <w:proofErr w:type="spellStart"/>
            <w:r>
              <w:rPr>
                <w:color w:val="231F20"/>
              </w:rPr>
              <w:t>i</w:t>
            </w:r>
            <w:proofErr w:type="spellEnd"/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n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m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d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g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o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c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k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ck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e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u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r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h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b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f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l</w:t>
            </w:r>
          </w:p>
        </w:tc>
        <w:tc>
          <w:tcPr>
            <w:tcW w:w="4880" w:type="dxa"/>
          </w:tcPr>
          <w:p w:rsidR="00C22032" w:rsidRDefault="00BE1A2E">
            <w:pPr>
              <w:pStyle w:val="TableParagraph"/>
              <w:spacing w:before="114"/>
              <w:ind w:left="220"/>
            </w:pPr>
            <w:r>
              <w:rPr>
                <w:color w:val="231F20"/>
              </w:rPr>
              <w:t>is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I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the</w:t>
            </w:r>
          </w:p>
        </w:tc>
      </w:tr>
    </w:tbl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spacing w:before="5"/>
        <w:rPr>
          <w:b/>
          <w:sz w:val="24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469"/>
        </w:trPr>
        <w:tc>
          <w:tcPr>
            <w:tcW w:w="5660" w:type="dxa"/>
            <w:shd w:val="clear" w:color="auto" w:fill="9EC4E7"/>
          </w:tcPr>
          <w:p w:rsidR="00C22032" w:rsidRDefault="00BE1A2E">
            <w:pPr>
              <w:pStyle w:val="TableParagraph"/>
              <w:spacing w:before="109"/>
              <w:ind w:left="90"/>
              <w:rPr>
                <w:b/>
              </w:rPr>
            </w:pPr>
            <w:r>
              <w:rPr>
                <w:b/>
                <w:color w:val="231F20"/>
              </w:rPr>
              <w:t>Autumn</w:t>
            </w:r>
            <w:r>
              <w:rPr>
                <w:b/>
                <w:color w:val="231F20"/>
                <w:spacing w:val="-5"/>
              </w:rPr>
              <w:t xml:space="preserve"> </w:t>
            </w:r>
            <w:r>
              <w:rPr>
                <w:b/>
                <w:color w:val="231F20"/>
              </w:rPr>
              <w:t>2</w:t>
            </w:r>
            <w:r>
              <w:rPr>
                <w:b/>
                <w:color w:val="231F20"/>
                <w:spacing w:val="-4"/>
              </w:rPr>
              <w:t xml:space="preserve"> </w:t>
            </w:r>
            <w:r>
              <w:rPr>
                <w:b/>
                <w:color w:val="231F20"/>
              </w:rPr>
              <w:t>Phase</w:t>
            </w:r>
            <w:r>
              <w:rPr>
                <w:b/>
                <w:color w:val="231F20"/>
                <w:spacing w:val="-4"/>
              </w:rPr>
              <w:t xml:space="preserve"> </w:t>
            </w:r>
            <w:r>
              <w:rPr>
                <w:b/>
                <w:color w:val="231F20"/>
              </w:rPr>
              <w:t>2</w:t>
            </w:r>
            <w:r>
              <w:rPr>
                <w:b/>
                <w:color w:val="231F20"/>
                <w:spacing w:val="-5"/>
              </w:rPr>
              <w:t xml:space="preserve"> </w:t>
            </w:r>
            <w:r>
              <w:rPr>
                <w:b/>
                <w:color w:val="231F20"/>
              </w:rPr>
              <w:t>Graphemes</w:t>
            </w:r>
          </w:p>
        </w:tc>
        <w:tc>
          <w:tcPr>
            <w:tcW w:w="4880" w:type="dxa"/>
            <w:shd w:val="clear" w:color="auto" w:fill="9EC4E7"/>
          </w:tcPr>
          <w:p w:rsidR="00C22032" w:rsidRDefault="00BE1A2E">
            <w:pPr>
              <w:pStyle w:val="TableParagraph"/>
              <w:spacing w:before="109"/>
              <w:ind w:left="220"/>
              <w:rPr>
                <w:b/>
              </w:rPr>
            </w:pPr>
            <w:r>
              <w:rPr>
                <w:b/>
                <w:color w:val="231F20"/>
              </w:rPr>
              <w:t>New</w:t>
            </w:r>
            <w:r>
              <w:rPr>
                <w:b/>
                <w:color w:val="231F20"/>
                <w:spacing w:val="-10"/>
              </w:rPr>
              <w:t xml:space="preserve"> </w:t>
            </w:r>
            <w:r>
              <w:rPr>
                <w:b/>
                <w:color w:val="231F20"/>
              </w:rPr>
              <w:t>Tricky</w:t>
            </w:r>
            <w:r>
              <w:rPr>
                <w:b/>
                <w:color w:val="231F20"/>
                <w:spacing w:val="-9"/>
              </w:rPr>
              <w:t xml:space="preserve"> </w:t>
            </w:r>
            <w:r>
              <w:rPr>
                <w:b/>
                <w:color w:val="231F20"/>
              </w:rPr>
              <w:t>Words</w:t>
            </w:r>
          </w:p>
        </w:tc>
      </w:tr>
      <w:tr w:rsidR="00C22032">
        <w:trPr>
          <w:trHeight w:val="1270"/>
        </w:trPr>
        <w:tc>
          <w:tcPr>
            <w:tcW w:w="5660" w:type="dxa"/>
          </w:tcPr>
          <w:p w:rsidR="00C22032" w:rsidRDefault="00BE1A2E">
            <w:pPr>
              <w:pStyle w:val="TableParagraph"/>
              <w:spacing w:before="104"/>
              <w:ind w:left="180"/>
            </w:pPr>
            <w:r>
              <w:rPr>
                <w:color w:val="231F20"/>
              </w:rPr>
              <w:t>ff</w:t>
            </w:r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ll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ss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j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v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w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x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y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z</w:t>
            </w:r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zz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qu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ch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sh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th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ng</w:t>
            </w:r>
            <w:r>
              <w:rPr>
                <w:color w:val="231F20"/>
                <w:spacing w:val="-1"/>
              </w:rPr>
              <w:t xml:space="preserve"> </w:t>
            </w:r>
            <w:proofErr w:type="spellStart"/>
            <w:r>
              <w:rPr>
                <w:color w:val="231F20"/>
              </w:rPr>
              <w:t>nk</w:t>
            </w:r>
            <w:proofErr w:type="spellEnd"/>
          </w:p>
          <w:p w:rsidR="00C22032" w:rsidRDefault="00BE1A2E">
            <w:pPr>
              <w:pStyle w:val="TableParagraph"/>
              <w:numPr>
                <w:ilvl w:val="0"/>
                <w:numId w:val="5"/>
              </w:numPr>
              <w:tabs>
                <w:tab w:val="left" w:pos="343"/>
              </w:tabs>
              <w:spacing w:before="20"/>
              <w:ind w:left="342" w:hanging="133"/>
            </w:pPr>
            <w:r>
              <w:rPr>
                <w:color w:val="231F20"/>
              </w:rPr>
              <w:t>words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–s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/s/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added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at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end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(hats</w:t>
            </w:r>
            <w:r>
              <w:rPr>
                <w:color w:val="231F20"/>
                <w:spacing w:val="-3"/>
              </w:rPr>
              <w:t xml:space="preserve"> </w:t>
            </w:r>
            <w:proofErr w:type="gramStart"/>
            <w:r>
              <w:rPr>
                <w:color w:val="231F20"/>
              </w:rPr>
              <w:t>sits</w:t>
            </w:r>
            <w:proofErr w:type="gramEnd"/>
            <w:r>
              <w:rPr>
                <w:color w:val="231F20"/>
              </w:rPr>
              <w:t>)</w:t>
            </w:r>
          </w:p>
          <w:p w:rsidR="00C22032" w:rsidRDefault="00BE1A2E">
            <w:pPr>
              <w:pStyle w:val="TableParagraph"/>
              <w:numPr>
                <w:ilvl w:val="0"/>
                <w:numId w:val="5"/>
              </w:numPr>
              <w:tabs>
                <w:tab w:val="left" w:pos="343"/>
              </w:tabs>
              <w:spacing w:before="17" w:line="252" w:lineRule="auto"/>
              <w:ind w:right="519" w:hanging="225"/>
            </w:pPr>
            <w:r>
              <w:rPr>
                <w:color w:val="231F20"/>
              </w:rPr>
              <w:t>words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ending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–s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/z/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(his)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–s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/z/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added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at</w:t>
            </w:r>
            <w:r>
              <w:rPr>
                <w:color w:val="231F20"/>
                <w:spacing w:val="-58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end</w:t>
            </w:r>
            <w:r>
              <w:rPr>
                <w:color w:val="231F20"/>
                <w:spacing w:val="60"/>
              </w:rPr>
              <w:t xml:space="preserve"> </w:t>
            </w:r>
            <w:r>
              <w:rPr>
                <w:color w:val="231F20"/>
              </w:rPr>
              <w:t>(bags)</w:t>
            </w:r>
          </w:p>
        </w:tc>
        <w:tc>
          <w:tcPr>
            <w:tcW w:w="4880" w:type="dxa"/>
          </w:tcPr>
          <w:p w:rsidR="00C22032" w:rsidRDefault="00BE1A2E">
            <w:pPr>
              <w:pStyle w:val="TableParagraph"/>
              <w:spacing w:before="104" w:line="256" w:lineRule="auto"/>
              <w:ind w:left="220" w:right="234"/>
            </w:pPr>
            <w:r>
              <w:rPr>
                <w:color w:val="231F20"/>
              </w:rPr>
              <w:t>put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pull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full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as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has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his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her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go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no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into</w:t>
            </w:r>
            <w:r>
              <w:rPr>
                <w:color w:val="231F20"/>
                <w:spacing w:val="-58"/>
              </w:rPr>
              <w:t xml:space="preserve"> </w:t>
            </w:r>
            <w:r>
              <w:rPr>
                <w:color w:val="231F20"/>
              </w:rPr>
              <w:t>she</w:t>
            </w:r>
            <w:r>
              <w:rPr>
                <w:color w:val="231F20"/>
                <w:spacing w:val="59"/>
              </w:rPr>
              <w:t xml:space="preserve"> </w:t>
            </w:r>
            <w:proofErr w:type="gramStart"/>
            <w:r>
              <w:rPr>
                <w:color w:val="231F20"/>
              </w:rPr>
              <w:t>push</w:t>
            </w:r>
            <w:proofErr w:type="gramEnd"/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he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me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be</w:t>
            </w:r>
          </w:p>
        </w:tc>
      </w:tr>
    </w:tbl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spacing w:before="5"/>
        <w:rPr>
          <w:b/>
          <w:sz w:val="24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469"/>
        </w:trPr>
        <w:tc>
          <w:tcPr>
            <w:tcW w:w="5660" w:type="dxa"/>
            <w:shd w:val="clear" w:color="auto" w:fill="FFFF00"/>
          </w:tcPr>
          <w:p w:rsidR="00C22032" w:rsidRDefault="00BE1A2E">
            <w:pPr>
              <w:pStyle w:val="TableParagraph"/>
              <w:spacing w:before="109"/>
              <w:ind w:left="90"/>
              <w:rPr>
                <w:b/>
              </w:rPr>
            </w:pPr>
            <w:r>
              <w:rPr>
                <w:b/>
                <w:color w:val="231F20"/>
              </w:rPr>
              <w:t>Spring</w:t>
            </w:r>
            <w:r>
              <w:rPr>
                <w:b/>
                <w:color w:val="231F20"/>
                <w:spacing w:val="-5"/>
              </w:rPr>
              <w:t xml:space="preserve"> </w:t>
            </w:r>
            <w:r>
              <w:rPr>
                <w:b/>
                <w:color w:val="231F20"/>
              </w:rPr>
              <w:t>1</w:t>
            </w:r>
            <w:r>
              <w:rPr>
                <w:b/>
                <w:color w:val="231F20"/>
                <w:spacing w:val="-4"/>
              </w:rPr>
              <w:t xml:space="preserve"> </w:t>
            </w:r>
            <w:r>
              <w:rPr>
                <w:b/>
                <w:color w:val="231F20"/>
              </w:rPr>
              <w:t>Phase</w:t>
            </w:r>
            <w:r>
              <w:rPr>
                <w:b/>
                <w:color w:val="231F20"/>
                <w:spacing w:val="-4"/>
              </w:rPr>
              <w:t xml:space="preserve"> </w:t>
            </w:r>
            <w:r>
              <w:rPr>
                <w:b/>
                <w:color w:val="231F20"/>
              </w:rPr>
              <w:t>3</w:t>
            </w:r>
            <w:r>
              <w:rPr>
                <w:b/>
                <w:color w:val="231F20"/>
                <w:spacing w:val="-5"/>
              </w:rPr>
              <w:t xml:space="preserve"> </w:t>
            </w:r>
            <w:r>
              <w:rPr>
                <w:b/>
                <w:color w:val="231F20"/>
              </w:rPr>
              <w:t>Graphemes</w:t>
            </w:r>
          </w:p>
        </w:tc>
        <w:tc>
          <w:tcPr>
            <w:tcW w:w="4880" w:type="dxa"/>
            <w:shd w:val="clear" w:color="auto" w:fill="FFFF00"/>
          </w:tcPr>
          <w:p w:rsidR="00C22032" w:rsidRDefault="00BE1A2E">
            <w:pPr>
              <w:pStyle w:val="TableParagraph"/>
              <w:spacing w:before="109"/>
              <w:ind w:left="220"/>
              <w:rPr>
                <w:b/>
              </w:rPr>
            </w:pPr>
            <w:r>
              <w:rPr>
                <w:b/>
                <w:color w:val="231F20"/>
              </w:rPr>
              <w:t>New</w:t>
            </w:r>
            <w:r>
              <w:rPr>
                <w:b/>
                <w:color w:val="231F20"/>
                <w:spacing w:val="-10"/>
              </w:rPr>
              <w:t xml:space="preserve"> </w:t>
            </w:r>
            <w:r>
              <w:rPr>
                <w:b/>
                <w:color w:val="231F20"/>
              </w:rPr>
              <w:t>Tricky</w:t>
            </w:r>
            <w:r>
              <w:rPr>
                <w:b/>
                <w:color w:val="231F20"/>
                <w:spacing w:val="-9"/>
              </w:rPr>
              <w:t xml:space="preserve"> </w:t>
            </w:r>
            <w:r>
              <w:rPr>
                <w:b/>
                <w:color w:val="231F20"/>
              </w:rPr>
              <w:t>Words</w:t>
            </w:r>
          </w:p>
        </w:tc>
      </w:tr>
      <w:tr w:rsidR="00C22032">
        <w:trPr>
          <w:trHeight w:val="990"/>
        </w:trPr>
        <w:tc>
          <w:tcPr>
            <w:tcW w:w="5660" w:type="dxa"/>
          </w:tcPr>
          <w:p w:rsidR="00C22032" w:rsidRDefault="00BE1A2E">
            <w:pPr>
              <w:pStyle w:val="TableParagraph"/>
              <w:spacing w:before="107"/>
            </w:pPr>
            <w:r>
              <w:rPr>
                <w:color w:val="231F20"/>
              </w:rPr>
              <w:t>ai</w:t>
            </w:r>
            <w:r>
              <w:rPr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ee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igh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oa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oo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b/>
                <w:color w:val="231F20"/>
              </w:rPr>
              <w:t>oo</w:t>
            </w:r>
            <w:proofErr w:type="spellEnd"/>
            <w:r>
              <w:rPr>
                <w:b/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ar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or</w:t>
            </w:r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ur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ow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oi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ear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air</w:t>
            </w:r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er</w:t>
            </w:r>
            <w:proofErr w:type="spellEnd"/>
          </w:p>
          <w:p w:rsidR="00C22032" w:rsidRDefault="00BE1A2E">
            <w:pPr>
              <w:pStyle w:val="TableParagraph"/>
              <w:numPr>
                <w:ilvl w:val="0"/>
                <w:numId w:val="4"/>
              </w:numPr>
              <w:tabs>
                <w:tab w:val="left" w:pos="343"/>
              </w:tabs>
              <w:spacing w:before="17"/>
              <w:ind w:hanging="133"/>
            </w:pPr>
            <w:r>
              <w:rPr>
                <w:color w:val="231F20"/>
              </w:rPr>
              <w:t>words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double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letters</w:t>
            </w:r>
          </w:p>
          <w:p w:rsidR="00C22032" w:rsidRDefault="00BE1A2E">
            <w:pPr>
              <w:pStyle w:val="TableParagraph"/>
              <w:numPr>
                <w:ilvl w:val="0"/>
                <w:numId w:val="4"/>
              </w:numPr>
              <w:tabs>
                <w:tab w:val="left" w:pos="343"/>
              </w:tabs>
              <w:spacing w:before="17"/>
              <w:ind w:hanging="133"/>
            </w:pPr>
            <w:r>
              <w:rPr>
                <w:color w:val="231F20"/>
              </w:rPr>
              <w:t>longer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words</w:t>
            </w:r>
          </w:p>
        </w:tc>
        <w:tc>
          <w:tcPr>
            <w:tcW w:w="4880" w:type="dxa"/>
          </w:tcPr>
          <w:p w:rsidR="00C22032" w:rsidRDefault="00BE1A2E">
            <w:pPr>
              <w:pStyle w:val="TableParagraph"/>
              <w:spacing w:before="104"/>
              <w:ind w:left="220"/>
            </w:pPr>
            <w:r>
              <w:rPr>
                <w:color w:val="231F20"/>
              </w:rPr>
              <w:t>was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you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they</w:t>
            </w:r>
            <w:r>
              <w:rPr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my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by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sure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pure</w:t>
            </w:r>
          </w:p>
        </w:tc>
      </w:tr>
    </w:tbl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spacing w:before="5"/>
        <w:rPr>
          <w:b/>
          <w:sz w:val="24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470"/>
        </w:trPr>
        <w:tc>
          <w:tcPr>
            <w:tcW w:w="5660" w:type="dxa"/>
            <w:shd w:val="clear" w:color="auto" w:fill="FFFF00"/>
          </w:tcPr>
          <w:p w:rsidR="00C22032" w:rsidRDefault="00BE1A2E">
            <w:pPr>
              <w:pStyle w:val="TableParagraph"/>
              <w:spacing w:before="119"/>
              <w:ind w:left="90"/>
              <w:rPr>
                <w:b/>
              </w:rPr>
            </w:pPr>
            <w:r>
              <w:rPr>
                <w:b/>
                <w:color w:val="231F20"/>
              </w:rPr>
              <w:t>Spring</w:t>
            </w:r>
            <w:r>
              <w:rPr>
                <w:b/>
                <w:color w:val="231F20"/>
                <w:spacing w:val="-5"/>
              </w:rPr>
              <w:t xml:space="preserve"> </w:t>
            </w:r>
            <w:r>
              <w:rPr>
                <w:b/>
                <w:color w:val="231F20"/>
              </w:rPr>
              <w:t>2</w:t>
            </w:r>
            <w:r>
              <w:rPr>
                <w:b/>
                <w:color w:val="231F20"/>
                <w:spacing w:val="-4"/>
              </w:rPr>
              <w:t xml:space="preserve"> </w:t>
            </w:r>
            <w:r>
              <w:rPr>
                <w:b/>
                <w:color w:val="231F20"/>
              </w:rPr>
              <w:t>Phase</w:t>
            </w:r>
            <w:r>
              <w:rPr>
                <w:b/>
                <w:color w:val="231F20"/>
                <w:spacing w:val="-4"/>
              </w:rPr>
              <w:t xml:space="preserve"> </w:t>
            </w:r>
            <w:r>
              <w:rPr>
                <w:b/>
                <w:color w:val="231F20"/>
              </w:rPr>
              <w:t>3</w:t>
            </w:r>
            <w:r>
              <w:rPr>
                <w:b/>
                <w:color w:val="231F20"/>
                <w:spacing w:val="-5"/>
              </w:rPr>
              <w:t xml:space="preserve"> </w:t>
            </w:r>
            <w:r>
              <w:rPr>
                <w:b/>
                <w:color w:val="231F20"/>
              </w:rPr>
              <w:t>Graphemes</w:t>
            </w:r>
          </w:p>
        </w:tc>
        <w:tc>
          <w:tcPr>
            <w:tcW w:w="4880" w:type="dxa"/>
            <w:shd w:val="clear" w:color="auto" w:fill="FFFF00"/>
          </w:tcPr>
          <w:p w:rsidR="00C22032" w:rsidRDefault="00BE1A2E">
            <w:pPr>
              <w:pStyle w:val="TableParagraph"/>
              <w:spacing w:before="119"/>
              <w:ind w:left="220"/>
              <w:rPr>
                <w:b/>
              </w:rPr>
            </w:pPr>
            <w:r>
              <w:rPr>
                <w:b/>
                <w:color w:val="231F20"/>
              </w:rPr>
              <w:t>New</w:t>
            </w:r>
            <w:r>
              <w:rPr>
                <w:b/>
                <w:color w:val="231F20"/>
                <w:spacing w:val="-10"/>
              </w:rPr>
              <w:t xml:space="preserve"> </w:t>
            </w:r>
            <w:r>
              <w:rPr>
                <w:b/>
                <w:color w:val="231F20"/>
              </w:rPr>
              <w:t>Tricky</w:t>
            </w:r>
            <w:r>
              <w:rPr>
                <w:b/>
                <w:color w:val="231F20"/>
                <w:spacing w:val="-9"/>
              </w:rPr>
              <w:t xml:space="preserve"> </w:t>
            </w:r>
            <w:r>
              <w:rPr>
                <w:b/>
                <w:color w:val="231F20"/>
              </w:rPr>
              <w:t>Words</w:t>
            </w:r>
          </w:p>
        </w:tc>
      </w:tr>
      <w:tr w:rsidR="00C22032">
        <w:trPr>
          <w:trHeight w:val="1549"/>
        </w:trPr>
        <w:tc>
          <w:tcPr>
            <w:tcW w:w="5660" w:type="dxa"/>
          </w:tcPr>
          <w:p w:rsidR="00C22032" w:rsidRDefault="00BE1A2E">
            <w:pPr>
              <w:pStyle w:val="TableParagraph"/>
              <w:spacing w:before="117"/>
            </w:pPr>
            <w:r>
              <w:rPr>
                <w:color w:val="231F20"/>
              </w:rPr>
              <w:t>Review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Phase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3</w:t>
            </w:r>
          </w:p>
          <w:p w:rsidR="00C22032" w:rsidRDefault="00BE1A2E">
            <w:pPr>
              <w:pStyle w:val="TableParagraph"/>
              <w:numPr>
                <w:ilvl w:val="0"/>
                <w:numId w:val="3"/>
              </w:numPr>
              <w:tabs>
                <w:tab w:val="left" w:pos="343"/>
              </w:tabs>
              <w:spacing w:before="17" w:line="252" w:lineRule="auto"/>
              <w:ind w:right="1264" w:firstLine="0"/>
            </w:pPr>
            <w:r>
              <w:rPr>
                <w:color w:val="231F20"/>
              </w:rPr>
              <w:t>longer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words,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including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those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double</w:t>
            </w:r>
            <w:r>
              <w:rPr>
                <w:color w:val="231F20"/>
                <w:spacing w:val="-58"/>
              </w:rPr>
              <w:t xml:space="preserve"> </w:t>
            </w:r>
            <w:r>
              <w:rPr>
                <w:color w:val="231F20"/>
              </w:rPr>
              <w:t>letters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3C9DAE"/>
              </w:rPr>
              <w:t>•</w:t>
            </w:r>
            <w:r>
              <w:rPr>
                <w:color w:val="3C9DAE"/>
                <w:spacing w:val="-8"/>
              </w:rPr>
              <w:t xml:space="preserve"> </w:t>
            </w:r>
            <w:r>
              <w:rPr>
                <w:color w:val="231F20"/>
              </w:rPr>
              <w:t>words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–s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/z/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middle</w:t>
            </w:r>
          </w:p>
          <w:p w:rsidR="00C22032" w:rsidRDefault="00BE1A2E">
            <w:pPr>
              <w:pStyle w:val="TableParagraph"/>
              <w:numPr>
                <w:ilvl w:val="0"/>
                <w:numId w:val="3"/>
              </w:numPr>
              <w:tabs>
                <w:tab w:val="left" w:pos="343"/>
              </w:tabs>
              <w:spacing w:before="12"/>
              <w:ind w:left="342" w:hanging="133"/>
            </w:pPr>
            <w:r>
              <w:rPr>
                <w:color w:val="231F20"/>
              </w:rPr>
              <w:t>words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–es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/z/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at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end</w:t>
            </w:r>
          </w:p>
          <w:p w:rsidR="00C22032" w:rsidRDefault="00BE1A2E">
            <w:pPr>
              <w:pStyle w:val="TableParagraph"/>
              <w:numPr>
                <w:ilvl w:val="0"/>
                <w:numId w:val="3"/>
              </w:numPr>
              <w:tabs>
                <w:tab w:val="left" w:pos="343"/>
              </w:tabs>
              <w:spacing w:before="14"/>
              <w:ind w:left="342" w:hanging="133"/>
            </w:pPr>
            <w:r>
              <w:rPr>
                <w:color w:val="231F20"/>
              </w:rPr>
              <w:t>words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–s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/s/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/z/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at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end</w:t>
            </w:r>
          </w:p>
        </w:tc>
        <w:tc>
          <w:tcPr>
            <w:tcW w:w="4880" w:type="dxa"/>
          </w:tcPr>
          <w:p w:rsidR="00C22032" w:rsidRDefault="00BE1A2E">
            <w:pPr>
              <w:pStyle w:val="TableParagraph"/>
              <w:spacing w:before="114"/>
              <w:ind w:left="220"/>
            </w:pPr>
            <w:r>
              <w:rPr>
                <w:color w:val="231F20"/>
              </w:rPr>
              <w:t>Review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taught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so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far</w:t>
            </w:r>
          </w:p>
        </w:tc>
      </w:tr>
    </w:tbl>
    <w:p w:rsidR="00C22032" w:rsidRDefault="00C22032">
      <w:pPr>
        <w:sectPr w:rsidR="00C22032">
          <w:type w:val="continuous"/>
          <w:pgSz w:w="11920" w:h="16840"/>
          <w:pgMar w:top="520" w:right="560" w:bottom="280" w:left="560" w:header="720" w:footer="720" w:gutter="0"/>
          <w:cols w:space="720"/>
        </w:sect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470"/>
        </w:trPr>
        <w:tc>
          <w:tcPr>
            <w:tcW w:w="5660" w:type="dxa"/>
          </w:tcPr>
          <w:p w:rsidR="00C22032" w:rsidRDefault="00BE1A2E">
            <w:pPr>
              <w:pStyle w:val="TableParagraph"/>
              <w:spacing w:before="114"/>
              <w:ind w:left="90"/>
              <w:rPr>
                <w:b/>
              </w:rPr>
            </w:pPr>
            <w:r>
              <w:rPr>
                <w:b/>
                <w:color w:val="231F20"/>
              </w:rPr>
              <w:lastRenderedPageBreak/>
              <w:t>Summer</w:t>
            </w:r>
            <w:r>
              <w:rPr>
                <w:b/>
                <w:color w:val="231F20"/>
                <w:spacing w:val="-4"/>
              </w:rPr>
              <w:t xml:space="preserve"> </w:t>
            </w:r>
            <w:r>
              <w:rPr>
                <w:b/>
                <w:color w:val="231F20"/>
              </w:rPr>
              <w:t>1</w:t>
            </w:r>
            <w:r>
              <w:rPr>
                <w:b/>
                <w:color w:val="231F20"/>
                <w:spacing w:val="-3"/>
              </w:rPr>
              <w:t xml:space="preserve"> </w:t>
            </w:r>
            <w:r>
              <w:rPr>
                <w:b/>
                <w:color w:val="231F20"/>
              </w:rPr>
              <w:t>Phase</w:t>
            </w:r>
            <w:r>
              <w:rPr>
                <w:b/>
                <w:color w:val="231F20"/>
                <w:spacing w:val="-3"/>
              </w:rPr>
              <w:t xml:space="preserve"> </w:t>
            </w:r>
            <w:r>
              <w:rPr>
                <w:b/>
                <w:color w:val="231F20"/>
              </w:rPr>
              <w:t>4</w:t>
            </w:r>
          </w:p>
        </w:tc>
        <w:tc>
          <w:tcPr>
            <w:tcW w:w="4880" w:type="dxa"/>
          </w:tcPr>
          <w:p w:rsidR="00C22032" w:rsidRDefault="00BE1A2E">
            <w:pPr>
              <w:pStyle w:val="TableParagraph"/>
              <w:spacing w:before="114"/>
              <w:ind w:left="220"/>
              <w:rPr>
                <w:b/>
              </w:rPr>
            </w:pPr>
            <w:r>
              <w:rPr>
                <w:b/>
                <w:color w:val="231F20"/>
              </w:rPr>
              <w:t>New</w:t>
            </w:r>
            <w:r>
              <w:rPr>
                <w:b/>
                <w:color w:val="231F20"/>
                <w:spacing w:val="-10"/>
              </w:rPr>
              <w:t xml:space="preserve"> </w:t>
            </w:r>
            <w:r>
              <w:rPr>
                <w:b/>
                <w:color w:val="231F20"/>
              </w:rPr>
              <w:t>Tricky</w:t>
            </w:r>
            <w:r>
              <w:rPr>
                <w:b/>
                <w:color w:val="231F20"/>
                <w:spacing w:val="-9"/>
              </w:rPr>
              <w:t xml:space="preserve"> </w:t>
            </w:r>
            <w:r>
              <w:rPr>
                <w:b/>
                <w:color w:val="231F20"/>
              </w:rPr>
              <w:t>Words</w:t>
            </w:r>
          </w:p>
        </w:tc>
      </w:tr>
      <w:tr w:rsidR="00C22032">
        <w:trPr>
          <w:trHeight w:val="1549"/>
        </w:trPr>
        <w:tc>
          <w:tcPr>
            <w:tcW w:w="5660" w:type="dxa"/>
          </w:tcPr>
          <w:p w:rsidR="00C22032" w:rsidRDefault="00BE1A2E">
            <w:pPr>
              <w:pStyle w:val="TableParagraph"/>
              <w:spacing w:before="112"/>
            </w:pPr>
            <w:r>
              <w:rPr>
                <w:color w:val="231F20"/>
              </w:rPr>
              <w:t>Short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vowels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adjacent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consonants</w:t>
            </w:r>
          </w:p>
          <w:p w:rsidR="00C22032" w:rsidRDefault="00BE1A2E">
            <w:pPr>
              <w:pStyle w:val="TableParagraph"/>
              <w:numPr>
                <w:ilvl w:val="0"/>
                <w:numId w:val="2"/>
              </w:numPr>
              <w:tabs>
                <w:tab w:val="left" w:pos="343"/>
              </w:tabs>
              <w:spacing w:before="17"/>
              <w:ind w:hanging="133"/>
            </w:pPr>
            <w:r>
              <w:rPr>
                <w:color w:val="231F20"/>
              </w:rPr>
              <w:t>CVCC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CCVC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CCVCC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CCCVC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CCCVCC</w:t>
            </w:r>
          </w:p>
          <w:p w:rsidR="00C22032" w:rsidRDefault="00BE1A2E">
            <w:pPr>
              <w:pStyle w:val="TableParagraph"/>
              <w:numPr>
                <w:ilvl w:val="0"/>
                <w:numId w:val="2"/>
              </w:numPr>
              <w:tabs>
                <w:tab w:val="left" w:pos="343"/>
              </w:tabs>
              <w:spacing w:before="17"/>
              <w:ind w:hanging="133"/>
            </w:pPr>
            <w:r>
              <w:rPr>
                <w:color w:val="231F20"/>
              </w:rPr>
              <w:t>longer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words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compound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words</w:t>
            </w:r>
          </w:p>
          <w:p w:rsidR="00C22032" w:rsidRDefault="00BE1A2E">
            <w:pPr>
              <w:pStyle w:val="TableParagraph"/>
              <w:numPr>
                <w:ilvl w:val="0"/>
                <w:numId w:val="2"/>
              </w:numPr>
              <w:tabs>
                <w:tab w:val="left" w:pos="343"/>
              </w:tabs>
              <w:spacing w:before="17"/>
              <w:ind w:hanging="133"/>
            </w:pPr>
            <w:r>
              <w:rPr>
                <w:color w:val="231F20"/>
              </w:rPr>
              <w:t>words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ending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suffixes:</w:t>
            </w:r>
          </w:p>
          <w:p w:rsidR="00C22032" w:rsidRDefault="00BE1A2E">
            <w:pPr>
              <w:pStyle w:val="TableParagraph"/>
              <w:spacing w:before="17"/>
              <w:ind w:left="420"/>
            </w:pPr>
            <w:r>
              <w:rPr>
                <w:color w:val="231F20"/>
              </w:rPr>
              <w:t>–</w:t>
            </w:r>
            <w:proofErr w:type="spellStart"/>
            <w:r>
              <w:rPr>
                <w:color w:val="231F20"/>
              </w:rPr>
              <w:t>ing</w:t>
            </w:r>
            <w:proofErr w:type="spellEnd"/>
            <w:r>
              <w:rPr>
                <w:color w:val="231F20"/>
              </w:rPr>
              <w:t>,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–ed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/t/,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–ed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/id/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/ed/,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–</w:t>
            </w:r>
            <w:proofErr w:type="spellStart"/>
            <w:r>
              <w:rPr>
                <w:color w:val="231F20"/>
              </w:rPr>
              <w:t>est</w:t>
            </w:r>
            <w:proofErr w:type="spellEnd"/>
          </w:p>
        </w:tc>
        <w:tc>
          <w:tcPr>
            <w:tcW w:w="4880" w:type="dxa"/>
          </w:tcPr>
          <w:p w:rsidR="00C22032" w:rsidRDefault="00BE1A2E">
            <w:pPr>
              <w:pStyle w:val="TableParagraph"/>
              <w:spacing w:before="109" w:line="256" w:lineRule="auto"/>
              <w:ind w:left="220" w:right="234"/>
            </w:pPr>
            <w:r>
              <w:rPr>
                <w:color w:val="231F20"/>
              </w:rPr>
              <w:t>said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so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have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like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some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come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love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do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were</w:t>
            </w:r>
            <w:r>
              <w:rPr>
                <w:color w:val="231F20"/>
                <w:spacing w:val="-58"/>
              </w:rPr>
              <w:t xml:space="preserve"> </w:t>
            </w:r>
            <w:r>
              <w:rPr>
                <w:color w:val="231F20"/>
              </w:rPr>
              <w:t>here little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</w:rPr>
              <w:t>says there when what one out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</w:rPr>
              <w:t>today</w:t>
            </w:r>
          </w:p>
        </w:tc>
      </w:tr>
    </w:tbl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spacing w:before="2"/>
        <w:rPr>
          <w:b/>
          <w:sz w:val="26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449"/>
        </w:trPr>
        <w:tc>
          <w:tcPr>
            <w:tcW w:w="5660" w:type="dxa"/>
          </w:tcPr>
          <w:p w:rsidR="00C22032" w:rsidRDefault="00BE1A2E">
            <w:pPr>
              <w:pStyle w:val="TableParagraph"/>
              <w:spacing w:before="104"/>
              <w:ind w:left="90"/>
              <w:rPr>
                <w:b/>
              </w:rPr>
            </w:pPr>
            <w:r>
              <w:rPr>
                <w:b/>
                <w:color w:val="231F20"/>
              </w:rPr>
              <w:t>Summer</w:t>
            </w:r>
            <w:r>
              <w:rPr>
                <w:b/>
                <w:color w:val="231F20"/>
                <w:spacing w:val="-5"/>
              </w:rPr>
              <w:t xml:space="preserve"> </w:t>
            </w:r>
            <w:r>
              <w:rPr>
                <w:b/>
                <w:color w:val="231F20"/>
              </w:rPr>
              <w:t>2</w:t>
            </w:r>
            <w:r>
              <w:rPr>
                <w:b/>
                <w:color w:val="231F20"/>
                <w:spacing w:val="-4"/>
              </w:rPr>
              <w:t xml:space="preserve"> </w:t>
            </w:r>
            <w:r>
              <w:rPr>
                <w:b/>
                <w:color w:val="231F20"/>
              </w:rPr>
              <w:t>Phase</w:t>
            </w:r>
            <w:r>
              <w:rPr>
                <w:b/>
                <w:color w:val="231F20"/>
                <w:spacing w:val="-4"/>
              </w:rPr>
              <w:t xml:space="preserve"> </w:t>
            </w:r>
            <w:r>
              <w:rPr>
                <w:b/>
                <w:color w:val="231F20"/>
              </w:rPr>
              <w:t>4</w:t>
            </w:r>
            <w:r>
              <w:rPr>
                <w:b/>
                <w:color w:val="231F20"/>
                <w:spacing w:val="-5"/>
              </w:rPr>
              <w:t xml:space="preserve"> </w:t>
            </w:r>
            <w:r>
              <w:rPr>
                <w:b/>
                <w:color w:val="231F20"/>
              </w:rPr>
              <w:t>Graphemes</w:t>
            </w:r>
          </w:p>
        </w:tc>
        <w:tc>
          <w:tcPr>
            <w:tcW w:w="4880" w:type="dxa"/>
          </w:tcPr>
          <w:p w:rsidR="00C22032" w:rsidRDefault="00BE1A2E">
            <w:pPr>
              <w:pStyle w:val="TableParagraph"/>
              <w:spacing w:before="104"/>
              <w:ind w:left="220"/>
              <w:rPr>
                <w:b/>
              </w:rPr>
            </w:pPr>
            <w:r>
              <w:rPr>
                <w:b/>
                <w:color w:val="231F20"/>
              </w:rPr>
              <w:t>New</w:t>
            </w:r>
            <w:r>
              <w:rPr>
                <w:b/>
                <w:color w:val="231F20"/>
                <w:spacing w:val="-10"/>
              </w:rPr>
              <w:t xml:space="preserve"> </w:t>
            </w:r>
            <w:r>
              <w:rPr>
                <w:b/>
                <w:color w:val="231F20"/>
              </w:rPr>
              <w:t>Tricky</w:t>
            </w:r>
            <w:r>
              <w:rPr>
                <w:b/>
                <w:color w:val="231F20"/>
                <w:spacing w:val="-9"/>
              </w:rPr>
              <w:t xml:space="preserve"> </w:t>
            </w:r>
            <w:r>
              <w:rPr>
                <w:b/>
                <w:color w:val="231F20"/>
              </w:rPr>
              <w:t>Words</w:t>
            </w:r>
          </w:p>
        </w:tc>
      </w:tr>
      <w:tr w:rsidR="00C22032">
        <w:trPr>
          <w:trHeight w:val="1550"/>
        </w:trPr>
        <w:tc>
          <w:tcPr>
            <w:tcW w:w="5660" w:type="dxa"/>
          </w:tcPr>
          <w:p w:rsidR="00C22032" w:rsidRDefault="00BE1A2E">
            <w:pPr>
              <w:pStyle w:val="TableParagraph"/>
              <w:spacing w:before="122" w:line="252" w:lineRule="auto"/>
            </w:pPr>
            <w:r>
              <w:rPr>
                <w:color w:val="231F20"/>
              </w:rPr>
              <w:t>Phase 3 long vowel graphemes with adjacent</w:t>
            </w:r>
            <w:r>
              <w:rPr>
                <w:color w:val="231F20"/>
                <w:spacing w:val="1"/>
              </w:rPr>
              <w:t xml:space="preserve"> </w:t>
            </w:r>
            <w:r>
              <w:rPr>
                <w:color w:val="231F20"/>
              </w:rPr>
              <w:t>consonants</w:t>
            </w:r>
            <w:r>
              <w:rPr>
                <w:color w:val="231F20"/>
                <w:spacing w:val="53"/>
              </w:rPr>
              <w:t xml:space="preserve"> </w:t>
            </w:r>
            <w:r>
              <w:rPr>
                <w:color w:val="82AF41"/>
              </w:rPr>
              <w:t>•</w:t>
            </w:r>
            <w:r>
              <w:rPr>
                <w:color w:val="82AF41"/>
                <w:spacing w:val="-10"/>
              </w:rPr>
              <w:t xml:space="preserve"> </w:t>
            </w:r>
            <w:r>
              <w:rPr>
                <w:color w:val="231F20"/>
              </w:rPr>
              <w:t>CVCC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CCVC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CCCVC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CCV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CCVCC</w:t>
            </w:r>
          </w:p>
          <w:p w:rsidR="00C22032" w:rsidRDefault="00BE1A2E">
            <w:pPr>
              <w:pStyle w:val="TableParagraph"/>
              <w:numPr>
                <w:ilvl w:val="0"/>
                <w:numId w:val="1"/>
              </w:numPr>
              <w:tabs>
                <w:tab w:val="left" w:pos="343"/>
              </w:tabs>
              <w:spacing w:before="12"/>
              <w:ind w:hanging="133"/>
            </w:pPr>
            <w:r>
              <w:rPr>
                <w:color w:val="231F20"/>
              </w:rPr>
              <w:t>words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ending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suffixes:</w:t>
            </w:r>
          </w:p>
          <w:p w:rsidR="00C22032" w:rsidRDefault="00BE1A2E">
            <w:pPr>
              <w:pStyle w:val="TableParagraph"/>
              <w:spacing w:before="14"/>
              <w:ind w:left="420"/>
            </w:pPr>
            <w:r>
              <w:rPr>
                <w:color w:val="231F20"/>
              </w:rPr>
              <w:t>–</w:t>
            </w:r>
            <w:proofErr w:type="spellStart"/>
            <w:r>
              <w:rPr>
                <w:color w:val="231F20"/>
              </w:rPr>
              <w:t>ing</w:t>
            </w:r>
            <w:proofErr w:type="spellEnd"/>
            <w:r>
              <w:rPr>
                <w:color w:val="231F20"/>
              </w:rPr>
              <w:t>,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–ed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/t/,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–ed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/id/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/ed/,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–ed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/d/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–</w:t>
            </w:r>
            <w:proofErr w:type="spellStart"/>
            <w:r>
              <w:rPr>
                <w:color w:val="231F20"/>
              </w:rPr>
              <w:t>er</w:t>
            </w:r>
            <w:proofErr w:type="spellEnd"/>
            <w:r>
              <w:rPr>
                <w:color w:val="231F20"/>
              </w:rPr>
              <w:t>,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–</w:t>
            </w:r>
            <w:proofErr w:type="spellStart"/>
            <w:r>
              <w:rPr>
                <w:color w:val="231F20"/>
              </w:rPr>
              <w:t>est</w:t>
            </w:r>
            <w:proofErr w:type="spellEnd"/>
          </w:p>
          <w:p w:rsidR="00C22032" w:rsidRDefault="00BE1A2E">
            <w:pPr>
              <w:pStyle w:val="TableParagraph"/>
              <w:numPr>
                <w:ilvl w:val="0"/>
                <w:numId w:val="1"/>
              </w:numPr>
              <w:tabs>
                <w:tab w:val="left" w:pos="343"/>
              </w:tabs>
              <w:spacing w:before="17"/>
              <w:ind w:hanging="133"/>
            </w:pPr>
            <w:r>
              <w:rPr>
                <w:color w:val="231F20"/>
              </w:rPr>
              <w:t>longer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words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compound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words</w:t>
            </w:r>
          </w:p>
        </w:tc>
        <w:tc>
          <w:tcPr>
            <w:tcW w:w="4880" w:type="dxa"/>
          </w:tcPr>
          <w:p w:rsidR="00C22032" w:rsidRDefault="00BE1A2E">
            <w:pPr>
              <w:pStyle w:val="TableParagraph"/>
              <w:spacing w:before="119"/>
              <w:ind w:left="220"/>
            </w:pPr>
            <w:r>
              <w:rPr>
                <w:color w:val="231F20"/>
              </w:rPr>
              <w:t>Review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taught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so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far</w:t>
            </w:r>
          </w:p>
        </w:tc>
      </w:tr>
    </w:tbl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spacing w:before="11"/>
        <w:rPr>
          <w:b/>
          <w:sz w:val="18"/>
        </w:rPr>
      </w:pPr>
    </w:p>
    <w:p w:rsidR="00C22032" w:rsidRDefault="00BE1A2E">
      <w:pPr>
        <w:spacing w:before="92"/>
        <w:ind w:left="120"/>
        <w:rPr>
          <w:b/>
          <w:sz w:val="24"/>
        </w:rPr>
      </w:pPr>
      <w:r>
        <w:rPr>
          <w:b/>
          <w:color w:val="231F20"/>
          <w:sz w:val="24"/>
          <w:u w:val="single" w:color="231F20"/>
        </w:rPr>
        <w:t>Year</w:t>
      </w:r>
      <w:r>
        <w:rPr>
          <w:b/>
          <w:color w:val="231F20"/>
          <w:spacing w:val="-7"/>
          <w:sz w:val="24"/>
          <w:u w:val="single" w:color="231F20"/>
        </w:rPr>
        <w:t xml:space="preserve"> </w:t>
      </w:r>
      <w:r>
        <w:rPr>
          <w:b/>
          <w:color w:val="231F20"/>
          <w:sz w:val="24"/>
          <w:u w:val="single" w:color="231F20"/>
        </w:rPr>
        <w:t>1</w:t>
      </w:r>
    </w:p>
    <w:p w:rsidR="00C22032" w:rsidRDefault="00C22032">
      <w:pPr>
        <w:pStyle w:val="BodyText"/>
        <w:spacing w:before="9"/>
        <w:rPr>
          <w:b/>
          <w:sz w:val="24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449"/>
        </w:trPr>
        <w:tc>
          <w:tcPr>
            <w:tcW w:w="5660" w:type="dxa"/>
            <w:shd w:val="clear" w:color="auto" w:fill="9EC4E7"/>
          </w:tcPr>
          <w:p w:rsidR="00C22032" w:rsidRDefault="00BE1A2E">
            <w:pPr>
              <w:pStyle w:val="TableParagraph"/>
              <w:spacing w:before="104"/>
              <w:ind w:left="90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4880" w:type="dxa"/>
            <w:shd w:val="clear" w:color="auto" w:fill="9EC4E7"/>
          </w:tcPr>
          <w:p w:rsidR="00C22032" w:rsidRDefault="00BE1A2E">
            <w:pPr>
              <w:pStyle w:val="TableParagraph"/>
              <w:spacing w:before="104"/>
              <w:ind w:left="100"/>
              <w:rPr>
                <w:b/>
              </w:rPr>
            </w:pPr>
            <w:r>
              <w:rPr>
                <w:b/>
              </w:rPr>
              <w:t>Review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tricky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words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Phases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2–4</w:t>
            </w:r>
          </w:p>
        </w:tc>
      </w:tr>
      <w:tr w:rsidR="00C22032">
        <w:trPr>
          <w:trHeight w:val="383"/>
        </w:trPr>
        <w:tc>
          <w:tcPr>
            <w:tcW w:w="5660" w:type="dxa"/>
            <w:tcBorders>
              <w:bottom w:val="nil"/>
            </w:tcBorders>
          </w:tcPr>
          <w:p w:rsidR="00C22032" w:rsidRDefault="00BE1A2E">
            <w:pPr>
              <w:pStyle w:val="TableParagraph"/>
              <w:spacing w:before="119" w:line="245" w:lineRule="exact"/>
            </w:pPr>
            <w:r>
              <w:rPr>
                <w:color w:val="231F20"/>
              </w:rPr>
              <w:t>Review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Phase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3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4</w:t>
            </w:r>
          </w:p>
        </w:tc>
        <w:tc>
          <w:tcPr>
            <w:tcW w:w="4880" w:type="dxa"/>
            <w:tcBorders>
              <w:bottom w:val="nil"/>
            </w:tcBorders>
          </w:tcPr>
          <w:p w:rsidR="00C22032" w:rsidRDefault="00BE1A2E">
            <w:pPr>
              <w:pStyle w:val="TableParagraph"/>
              <w:spacing w:before="119" w:line="245" w:lineRule="exact"/>
              <w:ind w:left="220"/>
            </w:pPr>
            <w:r>
              <w:rPr>
                <w:color w:val="231F20"/>
              </w:rPr>
              <w:t>Phases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2–4: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put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pull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full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push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into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I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no</w:t>
            </w:r>
          </w:p>
        </w:tc>
      </w:tr>
      <w:tr w:rsidR="00C22032">
        <w:trPr>
          <w:trHeight w:val="271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before="8" w:line="243" w:lineRule="exact"/>
              <w:ind w:left="225"/>
              <w:rPr>
                <w:b/>
              </w:rPr>
            </w:pPr>
            <w:r>
              <w:rPr>
                <w:b/>
                <w:color w:val="231F20"/>
              </w:rPr>
              <w:t>Phase</w:t>
            </w:r>
            <w:r>
              <w:rPr>
                <w:b/>
                <w:color w:val="231F20"/>
                <w:spacing w:val="-3"/>
              </w:rPr>
              <w:t xml:space="preserve"> </w:t>
            </w:r>
            <w:r>
              <w:rPr>
                <w:b/>
                <w:color w:val="231F20"/>
              </w:rPr>
              <w:t>5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7" w:lineRule="exact"/>
              <w:ind w:left="220"/>
            </w:pPr>
            <w:r>
              <w:rPr>
                <w:color w:val="231F20"/>
              </w:rPr>
              <w:t>go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he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she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me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be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was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you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they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are</w:t>
            </w: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before="6" w:line="243" w:lineRule="exact"/>
            </w:pPr>
            <w:r>
              <w:rPr>
                <w:color w:val="231F20"/>
              </w:rPr>
              <w:t>/ai/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ay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play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before="3" w:line="247" w:lineRule="exact"/>
              <w:ind w:left="220"/>
            </w:pPr>
            <w:r>
              <w:rPr>
                <w:color w:val="231F20"/>
              </w:rPr>
              <w:t>my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by</w:t>
            </w:r>
            <w:r>
              <w:rPr>
                <w:color w:val="231F20"/>
                <w:spacing w:val="56"/>
              </w:rPr>
              <w:t xml:space="preserve"> </w:t>
            </w:r>
            <w:r>
              <w:rPr>
                <w:color w:val="231F20"/>
              </w:rPr>
              <w:t>sure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pure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said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have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like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so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do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some</w:t>
            </w:r>
          </w:p>
        </w:tc>
      </w:tr>
      <w:tr w:rsidR="00C22032">
        <w:trPr>
          <w:trHeight w:val="269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before="6" w:line="243" w:lineRule="exact"/>
            </w:pPr>
            <w:r>
              <w:rPr>
                <w:color w:val="231F20"/>
              </w:rPr>
              <w:t>/ow/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ou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cloud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before="3" w:line="247" w:lineRule="exact"/>
              <w:ind w:left="220"/>
            </w:pPr>
            <w:r>
              <w:rPr>
                <w:color w:val="231F20"/>
              </w:rPr>
              <w:t>come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love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were</w:t>
            </w:r>
            <w:r>
              <w:rPr>
                <w:color w:val="231F20"/>
                <w:spacing w:val="55"/>
              </w:rPr>
              <w:t xml:space="preserve"> </w:t>
            </w:r>
            <w:r>
              <w:rPr>
                <w:color w:val="231F20"/>
              </w:rPr>
              <w:t>there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little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one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when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out</w:t>
            </w:r>
          </w:p>
        </w:tc>
      </w:tr>
      <w:tr w:rsidR="00C22032">
        <w:trPr>
          <w:trHeight w:val="271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before="6" w:line="245" w:lineRule="exact"/>
            </w:pPr>
            <w:r>
              <w:rPr>
                <w:color w:val="231F20"/>
              </w:rPr>
              <w:t>/oi/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oy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toy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before="3" w:line="248" w:lineRule="exact"/>
              <w:ind w:left="220"/>
            </w:pPr>
            <w:r>
              <w:rPr>
                <w:color w:val="231F20"/>
              </w:rPr>
              <w:t>what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says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here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today</w:t>
            </w:r>
          </w:p>
        </w:tc>
      </w:tr>
      <w:tr w:rsidR="00C22032">
        <w:trPr>
          <w:trHeight w:val="362"/>
        </w:trPr>
        <w:tc>
          <w:tcPr>
            <w:tcW w:w="5660" w:type="dxa"/>
            <w:tcBorders>
              <w:top w:val="nil"/>
            </w:tcBorders>
          </w:tcPr>
          <w:p w:rsidR="00C22032" w:rsidRDefault="00BE1A2E">
            <w:pPr>
              <w:pStyle w:val="TableParagraph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ea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ea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each</w:t>
            </w:r>
          </w:p>
        </w:tc>
        <w:tc>
          <w:tcPr>
            <w:tcW w:w="4880" w:type="dxa"/>
            <w:tcBorders>
              <w:top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</w:tbl>
    <w:p w:rsidR="00C22032" w:rsidRDefault="00C22032">
      <w:pPr>
        <w:pStyle w:val="BodyText"/>
        <w:spacing w:before="8"/>
        <w:rPr>
          <w:b/>
          <w:sz w:val="18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470"/>
        </w:trPr>
        <w:tc>
          <w:tcPr>
            <w:tcW w:w="5660" w:type="dxa"/>
            <w:shd w:val="clear" w:color="auto" w:fill="9EC4E7"/>
          </w:tcPr>
          <w:p w:rsidR="00C22032" w:rsidRDefault="00BE1A2E">
            <w:pPr>
              <w:pStyle w:val="TableParagraph"/>
              <w:spacing w:before="119"/>
              <w:ind w:left="90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graphemes</w:t>
            </w:r>
          </w:p>
        </w:tc>
        <w:tc>
          <w:tcPr>
            <w:tcW w:w="4880" w:type="dxa"/>
            <w:shd w:val="clear" w:color="auto" w:fill="9EC4E7"/>
          </w:tcPr>
          <w:p w:rsidR="00C22032" w:rsidRDefault="00BE1A2E">
            <w:pPr>
              <w:pStyle w:val="TableParagraph"/>
              <w:spacing w:before="119"/>
              <w:ind w:left="100"/>
              <w:rPr>
                <w:b/>
              </w:rPr>
            </w:pPr>
            <w:r>
              <w:rPr>
                <w:b/>
              </w:rPr>
              <w:t>New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tricky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words</w:t>
            </w:r>
          </w:p>
        </w:tc>
      </w:tr>
      <w:tr w:rsidR="00C22032">
        <w:trPr>
          <w:trHeight w:val="380"/>
        </w:trPr>
        <w:tc>
          <w:tcPr>
            <w:tcW w:w="5660" w:type="dxa"/>
            <w:tcBorders>
              <w:bottom w:val="nil"/>
            </w:tcBorders>
          </w:tcPr>
          <w:p w:rsidR="00C22032" w:rsidRDefault="00BE1A2E">
            <w:pPr>
              <w:pStyle w:val="TableParagraph"/>
              <w:spacing w:before="114" w:line="247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ur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ir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bird</w:t>
            </w:r>
          </w:p>
        </w:tc>
        <w:tc>
          <w:tcPr>
            <w:tcW w:w="4880" w:type="dxa"/>
            <w:tcBorders>
              <w:bottom w:val="nil"/>
            </w:tcBorders>
          </w:tcPr>
          <w:p w:rsidR="00C22032" w:rsidRDefault="00BE1A2E">
            <w:pPr>
              <w:pStyle w:val="TableParagraph"/>
              <w:spacing w:before="114" w:line="247" w:lineRule="exact"/>
              <w:ind w:left="220"/>
            </w:pPr>
            <w:r>
              <w:rPr>
                <w:color w:val="231F20"/>
              </w:rPr>
              <w:t>their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people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oh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your</w:t>
            </w:r>
          </w:p>
        </w:tc>
      </w:tr>
      <w:tr w:rsidR="00C22032">
        <w:trPr>
          <w:trHeight w:val="271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before="6"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igh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ie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pie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before="6" w:line="245" w:lineRule="exact"/>
              <w:ind w:left="220"/>
            </w:pPr>
            <w:proofErr w:type="spellStart"/>
            <w:r>
              <w:rPr>
                <w:color w:val="231F20"/>
              </w:rPr>
              <w:t>Mr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Mrs</w:t>
            </w:r>
            <w:proofErr w:type="spellEnd"/>
            <w:r>
              <w:rPr>
                <w:color w:val="231F20"/>
                <w:spacing w:val="-2"/>
              </w:rPr>
              <w:t xml:space="preserve"> </w:t>
            </w:r>
            <w:proofErr w:type="spellStart"/>
            <w:r>
              <w:rPr>
                <w:color w:val="231F20"/>
              </w:rPr>
              <w:t>Ms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ask</w:t>
            </w:r>
          </w:p>
        </w:tc>
      </w:tr>
      <w:tr w:rsidR="00C22032">
        <w:trPr>
          <w:trHeight w:val="269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oo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yoo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ue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blue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rescue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  <w:ind w:left="220"/>
            </w:pPr>
            <w:r>
              <w:rPr>
                <w:color w:val="231F20"/>
              </w:rPr>
              <w:t>could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would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should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our</w:t>
            </w: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yoo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u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unicorn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  <w:ind w:left="220"/>
            </w:pPr>
            <w:r>
              <w:rPr>
                <w:color w:val="231F20"/>
              </w:rPr>
              <w:t>house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mouse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water</w:t>
            </w:r>
            <w:r>
              <w:rPr>
                <w:color w:val="231F20"/>
                <w:spacing w:val="-4"/>
              </w:rPr>
              <w:t xml:space="preserve"> </w:t>
            </w:r>
            <w:proofErr w:type="gramStart"/>
            <w:r>
              <w:rPr>
                <w:color w:val="231F20"/>
              </w:rPr>
              <w:t>want</w:t>
            </w:r>
            <w:proofErr w:type="gramEnd"/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oa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o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go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igh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i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tiger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69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/ai/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paper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ee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he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/ai/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a-e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shake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69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igh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i</w:t>
            </w:r>
            <w:proofErr w:type="spellEnd"/>
            <w:r>
              <w:rPr>
                <w:color w:val="231F20"/>
              </w:rPr>
              <w:t>-e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time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69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oa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o-e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home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oo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yoo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u-e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rude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cute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69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ee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e-e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these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oo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yoo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ew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chew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new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ee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ie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shield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347"/>
        </w:trPr>
        <w:tc>
          <w:tcPr>
            <w:tcW w:w="5660" w:type="dxa"/>
            <w:tcBorders>
              <w:top w:val="nil"/>
            </w:tcBorders>
          </w:tcPr>
          <w:p w:rsidR="00C22032" w:rsidRDefault="00BE1A2E">
            <w:pPr>
              <w:pStyle w:val="TableParagraph"/>
            </w:pPr>
            <w:r>
              <w:rPr>
                <w:color w:val="231F20"/>
              </w:rPr>
              <w:t>/or/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aw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claw</w:t>
            </w:r>
          </w:p>
        </w:tc>
        <w:tc>
          <w:tcPr>
            <w:tcW w:w="4880" w:type="dxa"/>
            <w:tcBorders>
              <w:top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</w:tbl>
    <w:p w:rsidR="00C22032" w:rsidRDefault="00C22032">
      <w:pPr>
        <w:rPr>
          <w:rFonts w:ascii="Times New Roman"/>
        </w:rPr>
        <w:sectPr w:rsidR="00C22032">
          <w:pgSz w:w="11920" w:h="16840"/>
          <w:pgMar w:top="1600" w:right="560" w:bottom="280" w:left="560" w:header="720" w:footer="720" w:gutter="0"/>
          <w:cols w:space="720"/>
        </w:sectPr>
      </w:pPr>
    </w:p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spacing w:before="8"/>
        <w:rPr>
          <w:b/>
          <w:sz w:val="21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470"/>
        </w:trPr>
        <w:tc>
          <w:tcPr>
            <w:tcW w:w="5660" w:type="dxa"/>
            <w:shd w:val="clear" w:color="auto" w:fill="FFFF00"/>
          </w:tcPr>
          <w:p w:rsidR="00C22032" w:rsidRDefault="00BE1A2E">
            <w:pPr>
              <w:pStyle w:val="TableParagraph"/>
              <w:spacing w:before="114"/>
              <w:ind w:left="90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graphemes</w:t>
            </w:r>
          </w:p>
        </w:tc>
        <w:tc>
          <w:tcPr>
            <w:tcW w:w="4880" w:type="dxa"/>
            <w:shd w:val="clear" w:color="auto" w:fill="FFFF00"/>
          </w:tcPr>
          <w:p w:rsidR="00C22032" w:rsidRDefault="00BE1A2E">
            <w:pPr>
              <w:pStyle w:val="TableParagraph"/>
              <w:spacing w:before="114"/>
              <w:ind w:left="100"/>
              <w:rPr>
                <w:b/>
              </w:rPr>
            </w:pPr>
            <w:r>
              <w:rPr>
                <w:b/>
              </w:rPr>
              <w:t>New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tricky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words</w:t>
            </w:r>
          </w:p>
        </w:tc>
      </w:tr>
      <w:tr w:rsidR="00C22032">
        <w:trPr>
          <w:trHeight w:val="375"/>
        </w:trPr>
        <w:tc>
          <w:tcPr>
            <w:tcW w:w="5660" w:type="dxa"/>
            <w:tcBorders>
              <w:bottom w:val="nil"/>
            </w:tcBorders>
          </w:tcPr>
          <w:p w:rsidR="00C22032" w:rsidRDefault="00BE1A2E">
            <w:pPr>
              <w:pStyle w:val="TableParagraph"/>
              <w:spacing w:before="109" w:line="247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ee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y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funny</w:t>
            </w:r>
          </w:p>
        </w:tc>
        <w:tc>
          <w:tcPr>
            <w:tcW w:w="4880" w:type="dxa"/>
            <w:tcBorders>
              <w:bottom w:val="nil"/>
            </w:tcBorders>
          </w:tcPr>
          <w:p w:rsidR="00C22032" w:rsidRDefault="00BE1A2E">
            <w:pPr>
              <w:pStyle w:val="TableParagraph"/>
              <w:spacing w:before="109" w:line="247" w:lineRule="exact"/>
              <w:ind w:left="220"/>
            </w:pPr>
            <w:r>
              <w:rPr>
                <w:color w:val="231F20"/>
              </w:rPr>
              <w:t>any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many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again</w:t>
            </w:r>
          </w:p>
        </w:tc>
      </w:tr>
      <w:tr w:rsidR="00C22032">
        <w:trPr>
          <w:trHeight w:val="271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before="6" w:line="245" w:lineRule="exact"/>
            </w:pPr>
            <w:r>
              <w:rPr>
                <w:color w:val="231F20"/>
              </w:rPr>
              <w:t>/e/</w:t>
            </w:r>
            <w:r>
              <w:rPr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ea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head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before="6" w:line="245" w:lineRule="exact"/>
              <w:ind w:left="220"/>
            </w:pPr>
            <w:r>
              <w:rPr>
                <w:color w:val="231F20"/>
              </w:rPr>
              <w:t>who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whole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where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two</w:t>
            </w: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/w/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wh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wheel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  <w:ind w:left="220"/>
            </w:pPr>
            <w:r>
              <w:rPr>
                <w:color w:val="231F20"/>
              </w:rPr>
              <w:t>school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</w:rPr>
              <w:t>call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different</w:t>
            </w: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oa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oe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ou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toe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shoulder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  <w:ind w:left="220"/>
            </w:pPr>
            <w:r>
              <w:rPr>
                <w:color w:val="231F20"/>
              </w:rPr>
              <w:t>thought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through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friend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work</w:t>
            </w: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igh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y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fly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oa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ow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snow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69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/j/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g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giant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69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/f/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ph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phone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/l/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le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al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apple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metal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/s/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c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ice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69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/v/</w:t>
            </w:r>
            <w:r>
              <w:rPr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ve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give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/u/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o-e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o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ou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some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mother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young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69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/z/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cheese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69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/s/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se</w:t>
            </w:r>
            <w:r>
              <w:rPr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ce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mouse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fence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270"/>
        </w:trPr>
        <w:tc>
          <w:tcPr>
            <w:tcW w:w="5660" w:type="dxa"/>
            <w:tcBorders>
              <w:top w:val="nil"/>
              <w:bottom w:val="nil"/>
            </w:tcBorders>
          </w:tcPr>
          <w:p w:rsidR="00C22032" w:rsidRDefault="00BE1A2E">
            <w:pPr>
              <w:pStyle w:val="TableParagraph"/>
              <w:spacing w:line="245" w:lineRule="exact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ee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ey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donkey</w:t>
            </w:r>
          </w:p>
        </w:tc>
        <w:tc>
          <w:tcPr>
            <w:tcW w:w="4880" w:type="dxa"/>
            <w:tcBorders>
              <w:top w:val="nil"/>
              <w:bottom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C22032">
        <w:trPr>
          <w:trHeight w:val="352"/>
        </w:trPr>
        <w:tc>
          <w:tcPr>
            <w:tcW w:w="5660" w:type="dxa"/>
            <w:tcBorders>
              <w:top w:val="nil"/>
            </w:tcBorders>
          </w:tcPr>
          <w:p w:rsidR="00C22032" w:rsidRDefault="00BE1A2E">
            <w:pPr>
              <w:pStyle w:val="TableParagraph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oo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ui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ou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fruit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soup</w:t>
            </w:r>
          </w:p>
        </w:tc>
        <w:tc>
          <w:tcPr>
            <w:tcW w:w="4880" w:type="dxa"/>
            <w:tcBorders>
              <w:top w:val="nil"/>
            </w:tcBorders>
          </w:tcPr>
          <w:p w:rsidR="00C22032" w:rsidRDefault="00C22032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</w:tbl>
    <w:p w:rsidR="00C22032" w:rsidRDefault="00C22032">
      <w:pPr>
        <w:pStyle w:val="BodyText"/>
        <w:spacing w:before="1"/>
        <w:rPr>
          <w:b/>
          <w:sz w:val="17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449"/>
        </w:trPr>
        <w:tc>
          <w:tcPr>
            <w:tcW w:w="5660" w:type="dxa"/>
            <w:shd w:val="clear" w:color="auto" w:fill="FFFF00"/>
          </w:tcPr>
          <w:p w:rsidR="00C22032" w:rsidRDefault="00BE1A2E">
            <w:pPr>
              <w:pStyle w:val="TableParagraph"/>
              <w:spacing w:before="104"/>
              <w:ind w:left="90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graphemes</w:t>
            </w:r>
          </w:p>
        </w:tc>
        <w:tc>
          <w:tcPr>
            <w:tcW w:w="4880" w:type="dxa"/>
            <w:shd w:val="clear" w:color="auto" w:fill="FFFF00"/>
          </w:tcPr>
          <w:p w:rsidR="00C22032" w:rsidRDefault="00BE1A2E">
            <w:pPr>
              <w:pStyle w:val="TableParagraph"/>
              <w:spacing w:before="104"/>
              <w:ind w:left="100"/>
              <w:rPr>
                <w:b/>
              </w:rPr>
            </w:pPr>
            <w:r>
              <w:rPr>
                <w:b/>
              </w:rPr>
              <w:t>New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tricky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words</w:t>
            </w:r>
          </w:p>
        </w:tc>
      </w:tr>
      <w:tr w:rsidR="00C22032">
        <w:trPr>
          <w:trHeight w:val="4789"/>
        </w:trPr>
        <w:tc>
          <w:tcPr>
            <w:tcW w:w="5660" w:type="dxa"/>
          </w:tcPr>
          <w:p w:rsidR="00C22032" w:rsidRDefault="00BE1A2E">
            <w:pPr>
              <w:pStyle w:val="TableParagraph"/>
              <w:spacing w:before="119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ur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or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word</w:t>
            </w:r>
          </w:p>
          <w:p w:rsidR="00C22032" w:rsidRDefault="00BE1A2E">
            <w:pPr>
              <w:pStyle w:val="TableParagraph"/>
              <w:spacing w:before="20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oo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u</w:t>
            </w:r>
            <w:r>
              <w:rPr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oul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awful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could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/air/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share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/or/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au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aur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oor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al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author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dinosaur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floor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walk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ch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tch</w:t>
            </w:r>
            <w:r>
              <w:rPr>
                <w:color w:val="231F20"/>
                <w:spacing w:val="-5"/>
              </w:rPr>
              <w:t xml:space="preserve"> </w:t>
            </w:r>
            <w:proofErr w:type="spellStart"/>
            <w:r>
              <w:rPr>
                <w:color w:val="231F20"/>
              </w:rPr>
              <w:t>ture</w:t>
            </w:r>
            <w:proofErr w:type="spellEnd"/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match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adventure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ar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al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half*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father*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/or/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water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schwa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longer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words: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different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/o/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3"/>
              </w:rPr>
              <w:t xml:space="preserve"> </w:t>
            </w:r>
            <w:proofErr w:type="gramStart"/>
            <w:r>
              <w:rPr>
                <w:color w:val="231F20"/>
              </w:rPr>
              <w:t>want</w:t>
            </w:r>
            <w:proofErr w:type="gramEnd"/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/air/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ear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ere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bear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there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ur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ear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learn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/r/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wr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wrist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/s/</w:t>
            </w:r>
            <w:r>
              <w:rPr>
                <w:color w:val="231F20"/>
                <w:spacing w:val="-5"/>
              </w:rPr>
              <w:t xml:space="preserve"> </w:t>
            </w:r>
            <w:proofErr w:type="spellStart"/>
            <w:r>
              <w:rPr>
                <w:color w:val="231F20"/>
              </w:rPr>
              <w:t>st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sc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whistle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science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/c/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ch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school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sh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ch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chef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/z/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ze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freeze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schwa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at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end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words: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actor</w:t>
            </w:r>
          </w:p>
        </w:tc>
        <w:tc>
          <w:tcPr>
            <w:tcW w:w="4880" w:type="dxa"/>
          </w:tcPr>
          <w:p w:rsidR="00C22032" w:rsidRDefault="00BE1A2E">
            <w:pPr>
              <w:pStyle w:val="TableParagraph"/>
              <w:spacing w:before="119"/>
              <w:ind w:left="220"/>
            </w:pPr>
            <w:r>
              <w:rPr>
                <w:color w:val="231F20"/>
              </w:rPr>
              <w:t>once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laugh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because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eye</w:t>
            </w:r>
          </w:p>
        </w:tc>
      </w:tr>
    </w:tbl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spacing w:before="4"/>
        <w:rPr>
          <w:b/>
          <w:sz w:val="20"/>
        </w:rPr>
      </w:pPr>
    </w:p>
    <w:p w:rsidR="00EB5053" w:rsidRDefault="00EB5053">
      <w:pPr>
        <w:rPr>
          <w:b/>
          <w:color w:val="231F20"/>
          <w:sz w:val="24"/>
        </w:rPr>
      </w:pPr>
      <w:r>
        <w:rPr>
          <w:b/>
          <w:color w:val="231F20"/>
          <w:sz w:val="24"/>
        </w:rPr>
        <w:br w:type="page"/>
      </w:r>
    </w:p>
    <w:p w:rsidR="00C22032" w:rsidRDefault="00BE1A2E">
      <w:pPr>
        <w:spacing w:before="92"/>
        <w:ind w:left="120"/>
        <w:rPr>
          <w:b/>
          <w:sz w:val="24"/>
        </w:rPr>
      </w:pPr>
      <w:bookmarkStart w:id="2" w:name="_GoBack"/>
      <w:bookmarkEnd w:id="2"/>
      <w:r>
        <w:rPr>
          <w:b/>
          <w:color w:val="231F20"/>
          <w:sz w:val="24"/>
        </w:rPr>
        <w:lastRenderedPageBreak/>
        <w:t>Summer 1: Phonics screening check review – no new GPCs or tricky words</w:t>
      </w:r>
    </w:p>
    <w:p w:rsidR="00C22032" w:rsidRDefault="00C22032">
      <w:pPr>
        <w:pStyle w:val="BodyText"/>
        <w:rPr>
          <w:b/>
          <w:sz w:val="20"/>
        </w:rPr>
      </w:pPr>
    </w:p>
    <w:p w:rsidR="00C22032" w:rsidRDefault="00C22032">
      <w:pPr>
        <w:pStyle w:val="BodyText"/>
        <w:spacing w:before="11"/>
        <w:rPr>
          <w:b/>
          <w:sz w:val="26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469"/>
        </w:trPr>
        <w:tc>
          <w:tcPr>
            <w:tcW w:w="5660" w:type="dxa"/>
            <w:shd w:val="clear" w:color="auto" w:fill="E99999"/>
          </w:tcPr>
          <w:p w:rsidR="00C22032" w:rsidRDefault="00BE1A2E">
            <w:pPr>
              <w:pStyle w:val="TableParagraph"/>
              <w:spacing w:before="109"/>
              <w:ind w:left="90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Phase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graphemes</w:t>
            </w:r>
          </w:p>
        </w:tc>
        <w:tc>
          <w:tcPr>
            <w:tcW w:w="4880" w:type="dxa"/>
            <w:shd w:val="clear" w:color="auto" w:fill="E99999"/>
          </w:tcPr>
          <w:p w:rsidR="00C22032" w:rsidRDefault="00BE1A2E">
            <w:pPr>
              <w:pStyle w:val="TableParagraph"/>
              <w:spacing w:before="109"/>
              <w:ind w:left="100"/>
              <w:rPr>
                <w:b/>
              </w:rPr>
            </w:pPr>
            <w:r>
              <w:rPr>
                <w:b/>
              </w:rPr>
              <w:t>New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tricky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words</w:t>
            </w:r>
          </w:p>
        </w:tc>
      </w:tr>
    </w:tbl>
    <w:p w:rsidR="00C22032" w:rsidRDefault="00C22032">
      <w:pPr>
        <w:sectPr w:rsidR="00C22032">
          <w:pgSz w:w="11920" w:h="16840"/>
          <w:pgMar w:top="1600" w:right="560" w:bottom="280" w:left="560" w:header="720" w:footer="720" w:gutter="0"/>
          <w:cols w:space="720"/>
        </w:sect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0"/>
        <w:gridCol w:w="4880"/>
      </w:tblGrid>
      <w:tr w:rsidR="00C22032">
        <w:trPr>
          <w:trHeight w:val="2889"/>
        </w:trPr>
        <w:tc>
          <w:tcPr>
            <w:tcW w:w="5660" w:type="dxa"/>
          </w:tcPr>
          <w:p w:rsidR="00C22032" w:rsidRDefault="00BE1A2E">
            <w:pPr>
              <w:pStyle w:val="TableParagraph"/>
              <w:spacing w:before="104"/>
            </w:pPr>
            <w:r>
              <w:rPr>
                <w:color w:val="231F20"/>
              </w:rPr>
              <w:t>/ai/</w:t>
            </w:r>
            <w:r>
              <w:rPr>
                <w:color w:val="231F20"/>
                <w:spacing w:val="-5"/>
              </w:rPr>
              <w:t xml:space="preserve"> </w:t>
            </w:r>
            <w:proofErr w:type="spellStart"/>
            <w:r>
              <w:rPr>
                <w:color w:val="231F20"/>
              </w:rPr>
              <w:t>eigh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aigh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ey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ea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eight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straight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grey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break</w:t>
            </w:r>
          </w:p>
          <w:p w:rsidR="00C22032" w:rsidRDefault="00BE1A2E">
            <w:pPr>
              <w:pStyle w:val="TableParagraph"/>
              <w:spacing w:before="20"/>
            </w:pPr>
            <w:r>
              <w:rPr>
                <w:color w:val="231F20"/>
              </w:rPr>
              <w:t>/n/</w:t>
            </w:r>
            <w:r>
              <w:rPr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kn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proofErr w:type="spellStart"/>
            <w:r>
              <w:rPr>
                <w:color w:val="231F20"/>
              </w:rPr>
              <w:t>gn</w:t>
            </w:r>
            <w:proofErr w:type="spellEnd"/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knee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gnaw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/m/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mb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thumb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/ear/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ere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eer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here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deer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zh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5"/>
              </w:rPr>
              <w:t xml:space="preserve"> </w:t>
            </w:r>
            <w:proofErr w:type="spellStart"/>
            <w:r>
              <w:rPr>
                <w:color w:val="231F20"/>
              </w:rPr>
              <w:t>su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si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treasure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vision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/j/</w:t>
            </w:r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dge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bridge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i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y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crystal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/j/</w:t>
            </w:r>
            <w:r>
              <w:rPr>
                <w:color w:val="231F20"/>
                <w:spacing w:val="-5"/>
              </w:rPr>
              <w:t xml:space="preserve"> </w:t>
            </w:r>
            <w:proofErr w:type="spellStart"/>
            <w:r>
              <w:rPr>
                <w:color w:val="231F20"/>
              </w:rPr>
              <w:t>ge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large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</w:t>
            </w:r>
            <w:proofErr w:type="spellStart"/>
            <w:r>
              <w:rPr>
                <w:color w:val="231F20"/>
              </w:rPr>
              <w:t>sh</w:t>
            </w:r>
            <w:proofErr w:type="spellEnd"/>
            <w:r>
              <w:rPr>
                <w:color w:val="231F20"/>
              </w:rPr>
              <w:t>/</w:t>
            </w:r>
            <w:r>
              <w:rPr>
                <w:color w:val="231F20"/>
                <w:spacing w:val="-5"/>
              </w:rPr>
              <w:t xml:space="preserve"> </w:t>
            </w:r>
            <w:proofErr w:type="spellStart"/>
            <w:r>
              <w:rPr>
                <w:color w:val="231F20"/>
              </w:rPr>
              <w:t>ti</w:t>
            </w:r>
            <w:proofErr w:type="spellEnd"/>
            <w:r>
              <w:rPr>
                <w:color w:val="231F20"/>
                <w:spacing w:val="-5"/>
              </w:rPr>
              <w:t xml:space="preserve"> </w:t>
            </w:r>
            <w:proofErr w:type="spellStart"/>
            <w:r>
              <w:rPr>
                <w:color w:val="231F20"/>
              </w:rPr>
              <w:t>ssi</w:t>
            </w:r>
            <w:proofErr w:type="spellEnd"/>
            <w:r>
              <w:rPr>
                <w:color w:val="231F20"/>
                <w:spacing w:val="-4"/>
              </w:rPr>
              <w:t xml:space="preserve"> </w:t>
            </w:r>
            <w:proofErr w:type="spellStart"/>
            <w:r>
              <w:rPr>
                <w:color w:val="231F20"/>
              </w:rPr>
              <w:t>si</w:t>
            </w:r>
            <w:proofErr w:type="spellEnd"/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ci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potion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mission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mansion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delicious</w:t>
            </w:r>
          </w:p>
          <w:p w:rsidR="00C22032" w:rsidRDefault="00BE1A2E">
            <w:pPr>
              <w:pStyle w:val="TableParagraph"/>
              <w:spacing w:before="17"/>
            </w:pPr>
            <w:r>
              <w:rPr>
                <w:color w:val="231F20"/>
              </w:rPr>
              <w:t>/or/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augh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oar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ore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daughter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pour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oar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more</w:t>
            </w:r>
          </w:p>
        </w:tc>
        <w:tc>
          <w:tcPr>
            <w:tcW w:w="4880" w:type="dxa"/>
          </w:tcPr>
          <w:p w:rsidR="00C22032" w:rsidRDefault="00BE1A2E">
            <w:pPr>
              <w:pStyle w:val="TableParagraph"/>
              <w:spacing w:before="104" w:line="259" w:lineRule="auto"/>
              <w:ind w:left="220" w:right="1641"/>
            </w:pPr>
            <w:r>
              <w:rPr>
                <w:color w:val="231F20"/>
              </w:rPr>
              <w:t>busy beautiful pretty hour</w:t>
            </w:r>
            <w:r>
              <w:rPr>
                <w:color w:val="231F20"/>
                <w:spacing w:val="1"/>
              </w:rPr>
              <w:t xml:space="preserve"> </w:t>
            </w:r>
            <w:proofErr w:type="gramStart"/>
            <w:r>
              <w:rPr>
                <w:color w:val="231F20"/>
              </w:rPr>
              <w:t>move</w:t>
            </w:r>
            <w:proofErr w:type="gramEnd"/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improve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parents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shoe</w:t>
            </w:r>
          </w:p>
        </w:tc>
      </w:tr>
    </w:tbl>
    <w:p w:rsidR="00BE1A2E" w:rsidRDefault="00BE1A2E"/>
    <w:sectPr w:rsidR="00BE1A2E">
      <w:type w:val="continuous"/>
      <w:pgSz w:w="11920" w:h="16840"/>
      <w:pgMar w:top="580" w:right="56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27410"/>
    <w:multiLevelType w:val="hybridMultilevel"/>
    <w:tmpl w:val="A6A0F1F0"/>
    <w:lvl w:ilvl="0" w:tplc="0CB874E0">
      <w:numFmt w:val="bullet"/>
      <w:lvlText w:val="•"/>
      <w:lvlJc w:val="left"/>
      <w:pPr>
        <w:ind w:left="342" w:hanging="132"/>
      </w:pPr>
      <w:rPr>
        <w:rFonts w:ascii="Arial" w:eastAsia="Arial" w:hAnsi="Arial" w:cs="Arial" w:hint="default"/>
        <w:b w:val="0"/>
        <w:bCs w:val="0"/>
        <w:i w:val="0"/>
        <w:iCs w:val="0"/>
        <w:color w:val="82AF41"/>
        <w:w w:val="99"/>
        <w:sz w:val="22"/>
        <w:szCs w:val="22"/>
      </w:rPr>
    </w:lvl>
    <w:lvl w:ilvl="1" w:tplc="0F0EF462">
      <w:numFmt w:val="bullet"/>
      <w:lvlText w:val="•"/>
      <w:lvlJc w:val="left"/>
      <w:pPr>
        <w:ind w:left="869" w:hanging="132"/>
      </w:pPr>
      <w:rPr>
        <w:rFonts w:hint="default"/>
      </w:rPr>
    </w:lvl>
    <w:lvl w:ilvl="2" w:tplc="F716CD7C">
      <w:numFmt w:val="bullet"/>
      <w:lvlText w:val="•"/>
      <w:lvlJc w:val="left"/>
      <w:pPr>
        <w:ind w:left="1398" w:hanging="132"/>
      </w:pPr>
      <w:rPr>
        <w:rFonts w:hint="default"/>
      </w:rPr>
    </w:lvl>
    <w:lvl w:ilvl="3" w:tplc="BD4C92AC">
      <w:numFmt w:val="bullet"/>
      <w:lvlText w:val="•"/>
      <w:lvlJc w:val="left"/>
      <w:pPr>
        <w:ind w:left="1927" w:hanging="132"/>
      </w:pPr>
      <w:rPr>
        <w:rFonts w:hint="default"/>
      </w:rPr>
    </w:lvl>
    <w:lvl w:ilvl="4" w:tplc="6AACC57C">
      <w:numFmt w:val="bullet"/>
      <w:lvlText w:val="•"/>
      <w:lvlJc w:val="left"/>
      <w:pPr>
        <w:ind w:left="2456" w:hanging="132"/>
      </w:pPr>
      <w:rPr>
        <w:rFonts w:hint="default"/>
      </w:rPr>
    </w:lvl>
    <w:lvl w:ilvl="5" w:tplc="D26E68F6">
      <w:numFmt w:val="bullet"/>
      <w:lvlText w:val="•"/>
      <w:lvlJc w:val="left"/>
      <w:pPr>
        <w:ind w:left="2985" w:hanging="132"/>
      </w:pPr>
      <w:rPr>
        <w:rFonts w:hint="default"/>
      </w:rPr>
    </w:lvl>
    <w:lvl w:ilvl="6" w:tplc="090A2600">
      <w:numFmt w:val="bullet"/>
      <w:lvlText w:val="•"/>
      <w:lvlJc w:val="left"/>
      <w:pPr>
        <w:ind w:left="3514" w:hanging="132"/>
      </w:pPr>
      <w:rPr>
        <w:rFonts w:hint="default"/>
      </w:rPr>
    </w:lvl>
    <w:lvl w:ilvl="7" w:tplc="36A6CA8C">
      <w:numFmt w:val="bullet"/>
      <w:lvlText w:val="•"/>
      <w:lvlJc w:val="left"/>
      <w:pPr>
        <w:ind w:left="4043" w:hanging="132"/>
      </w:pPr>
      <w:rPr>
        <w:rFonts w:hint="default"/>
      </w:rPr>
    </w:lvl>
    <w:lvl w:ilvl="8" w:tplc="00483E3C">
      <w:numFmt w:val="bullet"/>
      <w:lvlText w:val="•"/>
      <w:lvlJc w:val="left"/>
      <w:pPr>
        <w:ind w:left="4572" w:hanging="132"/>
      </w:pPr>
      <w:rPr>
        <w:rFonts w:hint="default"/>
      </w:rPr>
    </w:lvl>
  </w:abstractNum>
  <w:abstractNum w:abstractNumId="1" w15:restartNumberingAfterBreak="0">
    <w:nsid w:val="482D2AA3"/>
    <w:multiLevelType w:val="hybridMultilevel"/>
    <w:tmpl w:val="B45CD1EE"/>
    <w:lvl w:ilvl="0" w:tplc="3AD20E32">
      <w:numFmt w:val="bullet"/>
      <w:lvlText w:val="•"/>
      <w:lvlJc w:val="left"/>
      <w:pPr>
        <w:ind w:left="435" w:hanging="132"/>
      </w:pPr>
      <w:rPr>
        <w:rFonts w:ascii="Arial" w:eastAsia="Arial" w:hAnsi="Arial" w:cs="Arial" w:hint="default"/>
        <w:b w:val="0"/>
        <w:bCs w:val="0"/>
        <w:i w:val="0"/>
        <w:iCs w:val="0"/>
        <w:color w:val="DE456A"/>
        <w:w w:val="99"/>
        <w:sz w:val="22"/>
        <w:szCs w:val="22"/>
      </w:rPr>
    </w:lvl>
    <w:lvl w:ilvl="1" w:tplc="F5D6D47C">
      <w:numFmt w:val="bullet"/>
      <w:lvlText w:val="•"/>
      <w:lvlJc w:val="left"/>
      <w:pPr>
        <w:ind w:left="959" w:hanging="132"/>
      </w:pPr>
      <w:rPr>
        <w:rFonts w:hint="default"/>
      </w:rPr>
    </w:lvl>
    <w:lvl w:ilvl="2" w:tplc="2334D73C">
      <w:numFmt w:val="bullet"/>
      <w:lvlText w:val="•"/>
      <w:lvlJc w:val="left"/>
      <w:pPr>
        <w:ind w:left="1478" w:hanging="132"/>
      </w:pPr>
      <w:rPr>
        <w:rFonts w:hint="default"/>
      </w:rPr>
    </w:lvl>
    <w:lvl w:ilvl="3" w:tplc="95F69EA2">
      <w:numFmt w:val="bullet"/>
      <w:lvlText w:val="•"/>
      <w:lvlJc w:val="left"/>
      <w:pPr>
        <w:ind w:left="1997" w:hanging="132"/>
      </w:pPr>
      <w:rPr>
        <w:rFonts w:hint="default"/>
      </w:rPr>
    </w:lvl>
    <w:lvl w:ilvl="4" w:tplc="485443C8">
      <w:numFmt w:val="bullet"/>
      <w:lvlText w:val="•"/>
      <w:lvlJc w:val="left"/>
      <w:pPr>
        <w:ind w:left="2516" w:hanging="132"/>
      </w:pPr>
      <w:rPr>
        <w:rFonts w:hint="default"/>
      </w:rPr>
    </w:lvl>
    <w:lvl w:ilvl="5" w:tplc="E12E2808">
      <w:numFmt w:val="bullet"/>
      <w:lvlText w:val="•"/>
      <w:lvlJc w:val="left"/>
      <w:pPr>
        <w:ind w:left="3035" w:hanging="132"/>
      </w:pPr>
      <w:rPr>
        <w:rFonts w:hint="default"/>
      </w:rPr>
    </w:lvl>
    <w:lvl w:ilvl="6" w:tplc="3126D39C">
      <w:numFmt w:val="bullet"/>
      <w:lvlText w:val="•"/>
      <w:lvlJc w:val="left"/>
      <w:pPr>
        <w:ind w:left="3554" w:hanging="132"/>
      </w:pPr>
      <w:rPr>
        <w:rFonts w:hint="default"/>
      </w:rPr>
    </w:lvl>
    <w:lvl w:ilvl="7" w:tplc="C410340E">
      <w:numFmt w:val="bullet"/>
      <w:lvlText w:val="•"/>
      <w:lvlJc w:val="left"/>
      <w:pPr>
        <w:ind w:left="4073" w:hanging="132"/>
      </w:pPr>
      <w:rPr>
        <w:rFonts w:hint="default"/>
      </w:rPr>
    </w:lvl>
    <w:lvl w:ilvl="8" w:tplc="44921AD6">
      <w:numFmt w:val="bullet"/>
      <w:lvlText w:val="•"/>
      <w:lvlJc w:val="left"/>
      <w:pPr>
        <w:ind w:left="4592" w:hanging="132"/>
      </w:pPr>
      <w:rPr>
        <w:rFonts w:hint="default"/>
      </w:rPr>
    </w:lvl>
  </w:abstractNum>
  <w:abstractNum w:abstractNumId="2" w15:restartNumberingAfterBreak="0">
    <w:nsid w:val="62A34411"/>
    <w:multiLevelType w:val="hybridMultilevel"/>
    <w:tmpl w:val="E5268DE2"/>
    <w:lvl w:ilvl="0" w:tplc="B36A5812">
      <w:numFmt w:val="bullet"/>
      <w:lvlText w:val="•"/>
      <w:lvlJc w:val="left"/>
      <w:pPr>
        <w:ind w:left="342" w:hanging="132"/>
      </w:pPr>
      <w:rPr>
        <w:rFonts w:ascii="Arial" w:eastAsia="Arial" w:hAnsi="Arial" w:cs="Arial" w:hint="default"/>
        <w:b w:val="0"/>
        <w:bCs w:val="0"/>
        <w:i w:val="0"/>
        <w:iCs w:val="0"/>
        <w:color w:val="82AF41"/>
        <w:w w:val="99"/>
        <w:sz w:val="22"/>
        <w:szCs w:val="22"/>
      </w:rPr>
    </w:lvl>
    <w:lvl w:ilvl="1" w:tplc="FF04C20E">
      <w:numFmt w:val="bullet"/>
      <w:lvlText w:val="•"/>
      <w:lvlJc w:val="left"/>
      <w:pPr>
        <w:ind w:left="869" w:hanging="132"/>
      </w:pPr>
      <w:rPr>
        <w:rFonts w:hint="default"/>
      </w:rPr>
    </w:lvl>
    <w:lvl w:ilvl="2" w:tplc="21C4BA00">
      <w:numFmt w:val="bullet"/>
      <w:lvlText w:val="•"/>
      <w:lvlJc w:val="left"/>
      <w:pPr>
        <w:ind w:left="1398" w:hanging="132"/>
      </w:pPr>
      <w:rPr>
        <w:rFonts w:hint="default"/>
      </w:rPr>
    </w:lvl>
    <w:lvl w:ilvl="3" w:tplc="0BFE663C">
      <w:numFmt w:val="bullet"/>
      <w:lvlText w:val="•"/>
      <w:lvlJc w:val="left"/>
      <w:pPr>
        <w:ind w:left="1927" w:hanging="132"/>
      </w:pPr>
      <w:rPr>
        <w:rFonts w:hint="default"/>
      </w:rPr>
    </w:lvl>
    <w:lvl w:ilvl="4" w:tplc="9FD2B1BA">
      <w:numFmt w:val="bullet"/>
      <w:lvlText w:val="•"/>
      <w:lvlJc w:val="left"/>
      <w:pPr>
        <w:ind w:left="2456" w:hanging="132"/>
      </w:pPr>
      <w:rPr>
        <w:rFonts w:hint="default"/>
      </w:rPr>
    </w:lvl>
    <w:lvl w:ilvl="5" w:tplc="C28C1EC6">
      <w:numFmt w:val="bullet"/>
      <w:lvlText w:val="•"/>
      <w:lvlJc w:val="left"/>
      <w:pPr>
        <w:ind w:left="2985" w:hanging="132"/>
      </w:pPr>
      <w:rPr>
        <w:rFonts w:hint="default"/>
      </w:rPr>
    </w:lvl>
    <w:lvl w:ilvl="6" w:tplc="E258DF4A">
      <w:numFmt w:val="bullet"/>
      <w:lvlText w:val="•"/>
      <w:lvlJc w:val="left"/>
      <w:pPr>
        <w:ind w:left="3514" w:hanging="132"/>
      </w:pPr>
      <w:rPr>
        <w:rFonts w:hint="default"/>
      </w:rPr>
    </w:lvl>
    <w:lvl w:ilvl="7" w:tplc="DB7E0092">
      <w:numFmt w:val="bullet"/>
      <w:lvlText w:val="•"/>
      <w:lvlJc w:val="left"/>
      <w:pPr>
        <w:ind w:left="4043" w:hanging="132"/>
      </w:pPr>
      <w:rPr>
        <w:rFonts w:hint="default"/>
      </w:rPr>
    </w:lvl>
    <w:lvl w:ilvl="8" w:tplc="3D44E46E">
      <w:numFmt w:val="bullet"/>
      <w:lvlText w:val="•"/>
      <w:lvlJc w:val="left"/>
      <w:pPr>
        <w:ind w:left="4572" w:hanging="132"/>
      </w:pPr>
      <w:rPr>
        <w:rFonts w:hint="default"/>
      </w:rPr>
    </w:lvl>
  </w:abstractNum>
  <w:abstractNum w:abstractNumId="3" w15:restartNumberingAfterBreak="0">
    <w:nsid w:val="6D757022"/>
    <w:multiLevelType w:val="hybridMultilevel"/>
    <w:tmpl w:val="13D89F1A"/>
    <w:lvl w:ilvl="0" w:tplc="40486D54">
      <w:numFmt w:val="bullet"/>
      <w:lvlText w:val="•"/>
      <w:lvlJc w:val="left"/>
      <w:pPr>
        <w:ind w:left="342" w:hanging="132"/>
      </w:pPr>
      <w:rPr>
        <w:rFonts w:ascii="Arial" w:eastAsia="Arial" w:hAnsi="Arial" w:cs="Arial" w:hint="default"/>
        <w:b w:val="0"/>
        <w:bCs w:val="0"/>
        <w:i w:val="0"/>
        <w:iCs w:val="0"/>
        <w:color w:val="3C9DAE"/>
        <w:w w:val="99"/>
        <w:sz w:val="22"/>
        <w:szCs w:val="22"/>
      </w:rPr>
    </w:lvl>
    <w:lvl w:ilvl="1" w:tplc="B40E1952">
      <w:numFmt w:val="bullet"/>
      <w:lvlText w:val="•"/>
      <w:lvlJc w:val="left"/>
      <w:pPr>
        <w:ind w:left="869" w:hanging="132"/>
      </w:pPr>
      <w:rPr>
        <w:rFonts w:hint="default"/>
      </w:rPr>
    </w:lvl>
    <w:lvl w:ilvl="2" w:tplc="CA629252">
      <w:numFmt w:val="bullet"/>
      <w:lvlText w:val="•"/>
      <w:lvlJc w:val="left"/>
      <w:pPr>
        <w:ind w:left="1398" w:hanging="132"/>
      </w:pPr>
      <w:rPr>
        <w:rFonts w:hint="default"/>
      </w:rPr>
    </w:lvl>
    <w:lvl w:ilvl="3" w:tplc="E396B692">
      <w:numFmt w:val="bullet"/>
      <w:lvlText w:val="•"/>
      <w:lvlJc w:val="left"/>
      <w:pPr>
        <w:ind w:left="1927" w:hanging="132"/>
      </w:pPr>
      <w:rPr>
        <w:rFonts w:hint="default"/>
      </w:rPr>
    </w:lvl>
    <w:lvl w:ilvl="4" w:tplc="8B001456">
      <w:numFmt w:val="bullet"/>
      <w:lvlText w:val="•"/>
      <w:lvlJc w:val="left"/>
      <w:pPr>
        <w:ind w:left="2456" w:hanging="132"/>
      </w:pPr>
      <w:rPr>
        <w:rFonts w:hint="default"/>
      </w:rPr>
    </w:lvl>
    <w:lvl w:ilvl="5" w:tplc="72F8332C">
      <w:numFmt w:val="bullet"/>
      <w:lvlText w:val="•"/>
      <w:lvlJc w:val="left"/>
      <w:pPr>
        <w:ind w:left="2985" w:hanging="132"/>
      </w:pPr>
      <w:rPr>
        <w:rFonts w:hint="default"/>
      </w:rPr>
    </w:lvl>
    <w:lvl w:ilvl="6" w:tplc="9DAE849E">
      <w:numFmt w:val="bullet"/>
      <w:lvlText w:val="•"/>
      <w:lvlJc w:val="left"/>
      <w:pPr>
        <w:ind w:left="3514" w:hanging="132"/>
      </w:pPr>
      <w:rPr>
        <w:rFonts w:hint="default"/>
      </w:rPr>
    </w:lvl>
    <w:lvl w:ilvl="7" w:tplc="005E7CF0">
      <w:numFmt w:val="bullet"/>
      <w:lvlText w:val="•"/>
      <w:lvlJc w:val="left"/>
      <w:pPr>
        <w:ind w:left="4043" w:hanging="132"/>
      </w:pPr>
      <w:rPr>
        <w:rFonts w:hint="default"/>
      </w:rPr>
    </w:lvl>
    <w:lvl w:ilvl="8" w:tplc="6640075C">
      <w:numFmt w:val="bullet"/>
      <w:lvlText w:val="•"/>
      <w:lvlJc w:val="left"/>
      <w:pPr>
        <w:ind w:left="4572" w:hanging="132"/>
      </w:pPr>
      <w:rPr>
        <w:rFonts w:hint="default"/>
      </w:rPr>
    </w:lvl>
  </w:abstractNum>
  <w:abstractNum w:abstractNumId="4" w15:restartNumberingAfterBreak="0">
    <w:nsid w:val="74953D84"/>
    <w:multiLevelType w:val="hybridMultilevel"/>
    <w:tmpl w:val="3DCC41D8"/>
    <w:lvl w:ilvl="0" w:tplc="642C5042">
      <w:numFmt w:val="bullet"/>
      <w:lvlText w:val="•"/>
      <w:lvlJc w:val="left"/>
      <w:pPr>
        <w:ind w:left="210" w:hanging="132"/>
      </w:pPr>
      <w:rPr>
        <w:rFonts w:ascii="Arial" w:eastAsia="Arial" w:hAnsi="Arial" w:cs="Arial" w:hint="default"/>
        <w:b w:val="0"/>
        <w:bCs w:val="0"/>
        <w:i w:val="0"/>
        <w:iCs w:val="0"/>
        <w:color w:val="3C9DAE"/>
        <w:w w:val="99"/>
        <w:sz w:val="22"/>
        <w:szCs w:val="22"/>
      </w:rPr>
    </w:lvl>
    <w:lvl w:ilvl="1" w:tplc="5476AE2A">
      <w:numFmt w:val="bullet"/>
      <w:lvlText w:val="•"/>
      <w:lvlJc w:val="left"/>
      <w:pPr>
        <w:ind w:left="761" w:hanging="132"/>
      </w:pPr>
      <w:rPr>
        <w:rFonts w:hint="default"/>
      </w:rPr>
    </w:lvl>
    <w:lvl w:ilvl="2" w:tplc="2CDC4CDC">
      <w:numFmt w:val="bullet"/>
      <w:lvlText w:val="•"/>
      <w:lvlJc w:val="left"/>
      <w:pPr>
        <w:ind w:left="1302" w:hanging="132"/>
      </w:pPr>
      <w:rPr>
        <w:rFonts w:hint="default"/>
      </w:rPr>
    </w:lvl>
    <w:lvl w:ilvl="3" w:tplc="F8C8CAEC">
      <w:numFmt w:val="bullet"/>
      <w:lvlText w:val="•"/>
      <w:lvlJc w:val="left"/>
      <w:pPr>
        <w:ind w:left="1843" w:hanging="132"/>
      </w:pPr>
      <w:rPr>
        <w:rFonts w:hint="default"/>
      </w:rPr>
    </w:lvl>
    <w:lvl w:ilvl="4" w:tplc="46FA7AD6">
      <w:numFmt w:val="bullet"/>
      <w:lvlText w:val="•"/>
      <w:lvlJc w:val="left"/>
      <w:pPr>
        <w:ind w:left="2384" w:hanging="132"/>
      </w:pPr>
      <w:rPr>
        <w:rFonts w:hint="default"/>
      </w:rPr>
    </w:lvl>
    <w:lvl w:ilvl="5" w:tplc="FB1A97AE">
      <w:numFmt w:val="bullet"/>
      <w:lvlText w:val="•"/>
      <w:lvlJc w:val="left"/>
      <w:pPr>
        <w:ind w:left="2925" w:hanging="132"/>
      </w:pPr>
      <w:rPr>
        <w:rFonts w:hint="default"/>
      </w:rPr>
    </w:lvl>
    <w:lvl w:ilvl="6" w:tplc="5AEEDFD8">
      <w:numFmt w:val="bullet"/>
      <w:lvlText w:val="•"/>
      <w:lvlJc w:val="left"/>
      <w:pPr>
        <w:ind w:left="3466" w:hanging="132"/>
      </w:pPr>
      <w:rPr>
        <w:rFonts w:hint="default"/>
      </w:rPr>
    </w:lvl>
    <w:lvl w:ilvl="7" w:tplc="DFC2C3E2">
      <w:numFmt w:val="bullet"/>
      <w:lvlText w:val="•"/>
      <w:lvlJc w:val="left"/>
      <w:pPr>
        <w:ind w:left="4007" w:hanging="132"/>
      </w:pPr>
      <w:rPr>
        <w:rFonts w:hint="default"/>
      </w:rPr>
    </w:lvl>
    <w:lvl w:ilvl="8" w:tplc="34DA1A06">
      <w:numFmt w:val="bullet"/>
      <w:lvlText w:val="•"/>
      <w:lvlJc w:val="left"/>
      <w:pPr>
        <w:ind w:left="4548" w:hanging="132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032"/>
    <w:rsid w:val="00BE1A2E"/>
    <w:rsid w:val="00C22032"/>
    <w:rsid w:val="00EB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D8DF6"/>
  <w15:docId w15:val="{D8277530-F22D-4EBC-8252-462D7B67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1"/>
      <w:ind w:left="150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"/>
      <w:ind w:left="2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St. Luke's Little Wandle Phonics Overview</vt:lpstr>
    </vt:vector>
  </TitlesOfParts>
  <Company>Warwickshire County Council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St. Luke's Little Wandle Phonics Overview</dc:title>
  <dc:creator>L Wretham WAP</dc:creator>
  <cp:lastModifiedBy>L Wretham WAP</cp:lastModifiedBy>
  <cp:revision>2</cp:revision>
  <dcterms:created xsi:type="dcterms:W3CDTF">2021-09-14T21:10:00Z</dcterms:created>
  <dcterms:modified xsi:type="dcterms:W3CDTF">2021-09-14T21:10:00Z</dcterms:modified>
</cp:coreProperties>
</file>