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102"/>
        <w:gridCol w:w="2108"/>
        <w:gridCol w:w="2106"/>
        <w:gridCol w:w="2070"/>
        <w:gridCol w:w="236"/>
        <w:gridCol w:w="1834"/>
      </w:tblGrid>
      <w:tr w:rsidR="00B629EA" w:rsidRPr="00C445D6" w:rsidTr="006E2C3D">
        <w:trPr>
          <w:gridAfter w:val="1"/>
          <w:wAfter w:w="1800" w:type="dxa"/>
          <w:jc w:val="center"/>
        </w:trPr>
        <w:tc>
          <w:tcPr>
            <w:tcW w:w="8882" w:type="dxa"/>
            <w:gridSpan w:val="5"/>
          </w:tcPr>
          <w:p w:rsidR="00B629EA" w:rsidRPr="006E2C3D" w:rsidRDefault="00C445D6" w:rsidP="00C445D6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</w:rPr>
              <w:t xml:space="preserve">Year Group:      </w:t>
            </w:r>
            <w:r w:rsidR="006E2C3D">
              <w:rPr>
                <w:rFonts w:asciiTheme="majorHAnsi" w:hAnsiTheme="majorHAnsi"/>
              </w:rPr>
              <w:t>3-6 (KS2)</w:t>
            </w:r>
            <w:r>
              <w:rPr>
                <w:rFonts w:asciiTheme="majorHAnsi" w:hAnsiTheme="majorHAnsi"/>
              </w:rPr>
              <w:t xml:space="preserve">                  </w:t>
            </w:r>
            <w:r w:rsidRPr="00C445D6">
              <w:rPr>
                <w:rFonts w:asciiTheme="majorHAnsi" w:hAnsiTheme="majorHAnsi"/>
              </w:rPr>
              <w:t>Language studied</w:t>
            </w:r>
            <w:r>
              <w:rPr>
                <w:rFonts w:asciiTheme="majorHAnsi" w:hAnsiTheme="majorHAnsi"/>
              </w:rPr>
              <w:t xml:space="preserve">:     </w:t>
            </w:r>
            <w:r w:rsidRPr="00C445D6">
              <w:rPr>
                <w:rFonts w:asciiTheme="majorHAnsi" w:hAnsiTheme="majorHAnsi"/>
              </w:rPr>
              <w:t xml:space="preserve">       </w:t>
            </w:r>
            <w:r w:rsidR="006E2C3D">
              <w:rPr>
                <w:rFonts w:asciiTheme="majorHAnsi" w:hAnsiTheme="majorHAnsi"/>
              </w:rPr>
              <w:t>French</w:t>
            </w:r>
            <w:r w:rsidRPr="00C445D6">
              <w:rPr>
                <w:rFonts w:asciiTheme="majorHAnsi" w:hAnsiTheme="majorHAnsi"/>
              </w:rPr>
              <w:t xml:space="preserve">         </w:t>
            </w:r>
            <w:r>
              <w:rPr>
                <w:rFonts w:asciiTheme="majorHAnsi" w:hAnsiTheme="majorHAnsi"/>
              </w:rPr>
              <w:t xml:space="preserve">                       </w:t>
            </w:r>
          </w:p>
        </w:tc>
      </w:tr>
      <w:tr w:rsidR="000012C7" w:rsidRPr="00C445D6" w:rsidTr="006E2C3D">
        <w:trPr>
          <w:jc w:val="center"/>
        </w:trPr>
        <w:tc>
          <w:tcPr>
            <w:tcW w:w="10429" w:type="dxa"/>
            <w:gridSpan w:val="6"/>
          </w:tcPr>
          <w:p w:rsidR="000012C7" w:rsidRPr="00C445D6" w:rsidRDefault="00431D01" w:rsidP="006E2C3D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br w:type="page"/>
            </w:r>
            <w:r w:rsidR="000012C7" w:rsidRPr="00181096">
              <w:rPr>
                <w:rFonts w:asciiTheme="majorHAnsi" w:hAnsiTheme="majorHAnsi"/>
                <w:b/>
                <w:color w:val="C00000"/>
              </w:rPr>
              <w:t>DfE Attainment Targets explored</w:t>
            </w:r>
          </w:p>
        </w:tc>
      </w:tr>
      <w:tr w:rsidR="000012C7" w:rsidRPr="00181096" w:rsidTr="004E0D03">
        <w:trPr>
          <w:jc w:val="center"/>
        </w:trPr>
        <w:tc>
          <w:tcPr>
            <w:tcW w:w="2547" w:type="dxa"/>
          </w:tcPr>
          <w:p w:rsidR="000012C7" w:rsidRPr="00181096" w:rsidRDefault="000012C7" w:rsidP="0027537B">
            <w:pPr>
              <w:rPr>
                <w:rFonts w:asciiTheme="majorHAnsi" w:hAnsiTheme="majorHAnsi"/>
                <w:b/>
              </w:rPr>
            </w:pPr>
            <w:r w:rsidRPr="00181096">
              <w:rPr>
                <w:rFonts w:asciiTheme="majorHAnsi" w:hAnsiTheme="majorHAnsi"/>
                <w:b/>
              </w:rPr>
              <w:t>DfE ATs</w:t>
            </w:r>
            <w:r w:rsidR="006E2C3D">
              <w:rPr>
                <w:rFonts w:asciiTheme="majorHAnsi" w:hAnsiTheme="majorHAnsi"/>
                <w:b/>
              </w:rPr>
              <w:t xml:space="preserve"> KS2</w:t>
            </w:r>
          </w:p>
        </w:tc>
        <w:tc>
          <w:tcPr>
            <w:tcW w:w="2129" w:type="dxa"/>
            <w:shd w:val="clear" w:color="auto" w:fill="CC99FF"/>
          </w:tcPr>
          <w:p w:rsidR="000012C7" w:rsidRPr="00181096" w:rsidRDefault="000012C7" w:rsidP="0027537B">
            <w:pPr>
              <w:rPr>
                <w:rFonts w:asciiTheme="majorHAnsi" w:hAnsiTheme="majorHAnsi"/>
                <w:b/>
              </w:rPr>
            </w:pPr>
            <w:r w:rsidRPr="00181096">
              <w:rPr>
                <w:rFonts w:asciiTheme="majorHAnsi" w:hAnsiTheme="majorHAnsi"/>
                <w:b/>
              </w:rPr>
              <w:t>Skill level</w:t>
            </w:r>
            <w:r w:rsidR="006E2C3D">
              <w:rPr>
                <w:rFonts w:asciiTheme="majorHAnsi" w:hAnsiTheme="majorHAnsi"/>
                <w:b/>
              </w:rPr>
              <w:t xml:space="preserve"> Stage 1 (Yr3)</w:t>
            </w:r>
          </w:p>
        </w:tc>
        <w:tc>
          <w:tcPr>
            <w:tcW w:w="2126" w:type="dxa"/>
            <w:shd w:val="clear" w:color="auto" w:fill="99FF99"/>
          </w:tcPr>
          <w:p w:rsidR="000012C7" w:rsidRPr="00181096" w:rsidRDefault="006E2C3D" w:rsidP="006E2C3D">
            <w:pPr>
              <w:jc w:val="center"/>
              <w:rPr>
                <w:rFonts w:asciiTheme="majorHAnsi" w:hAnsiTheme="majorHAnsi"/>
                <w:b/>
              </w:rPr>
            </w:pPr>
            <w:r w:rsidRPr="00181096">
              <w:rPr>
                <w:rFonts w:asciiTheme="majorHAnsi" w:hAnsiTheme="majorHAnsi"/>
                <w:b/>
              </w:rPr>
              <w:t>Skill level</w:t>
            </w:r>
            <w:r>
              <w:rPr>
                <w:rFonts w:asciiTheme="majorHAnsi" w:hAnsiTheme="majorHAnsi"/>
                <w:b/>
              </w:rPr>
              <w:t xml:space="preserve"> Stage 2 (Yr4)</w:t>
            </w:r>
          </w:p>
        </w:tc>
        <w:tc>
          <w:tcPr>
            <w:tcW w:w="1844" w:type="dxa"/>
            <w:shd w:val="clear" w:color="auto" w:fill="FFCCFF"/>
          </w:tcPr>
          <w:p w:rsidR="000012C7" w:rsidRPr="00181096" w:rsidRDefault="006E2C3D" w:rsidP="0027537B">
            <w:pPr>
              <w:jc w:val="center"/>
              <w:rPr>
                <w:rFonts w:asciiTheme="majorHAnsi" w:hAnsiTheme="majorHAnsi"/>
                <w:b/>
              </w:rPr>
            </w:pPr>
            <w:r w:rsidRPr="00181096">
              <w:rPr>
                <w:rFonts w:asciiTheme="majorHAnsi" w:hAnsiTheme="majorHAnsi"/>
                <w:b/>
              </w:rPr>
              <w:t>Skill level</w:t>
            </w:r>
            <w:r>
              <w:rPr>
                <w:rFonts w:asciiTheme="majorHAnsi" w:hAnsiTheme="majorHAnsi"/>
                <w:b/>
              </w:rPr>
              <w:t xml:space="preserve"> Stage 3 (Yr5)</w:t>
            </w:r>
          </w:p>
        </w:tc>
        <w:tc>
          <w:tcPr>
            <w:tcW w:w="1783" w:type="dxa"/>
            <w:gridSpan w:val="2"/>
            <w:shd w:val="clear" w:color="auto" w:fill="BDD6EE" w:themeFill="accent1" w:themeFillTint="66"/>
          </w:tcPr>
          <w:p w:rsidR="000012C7" w:rsidRPr="00181096" w:rsidRDefault="006E2C3D" w:rsidP="006E2C3D">
            <w:pPr>
              <w:jc w:val="center"/>
              <w:rPr>
                <w:rFonts w:asciiTheme="majorHAnsi" w:hAnsiTheme="majorHAnsi"/>
                <w:b/>
              </w:rPr>
            </w:pPr>
            <w:r w:rsidRPr="00181096">
              <w:rPr>
                <w:rFonts w:asciiTheme="majorHAnsi" w:hAnsiTheme="majorHAnsi"/>
                <w:b/>
              </w:rPr>
              <w:t>Skill level</w:t>
            </w:r>
            <w:r>
              <w:rPr>
                <w:rFonts w:asciiTheme="majorHAnsi" w:hAnsiTheme="majorHAnsi"/>
                <w:b/>
              </w:rPr>
              <w:t xml:space="preserve"> Stage </w:t>
            </w:r>
            <w:proofErr w:type="gramStart"/>
            <w:r>
              <w:rPr>
                <w:rFonts w:asciiTheme="majorHAnsi" w:hAnsiTheme="majorHAnsi"/>
                <w:b/>
              </w:rPr>
              <w:t>4  (</w:t>
            </w:r>
            <w:proofErr w:type="gramEnd"/>
            <w:r>
              <w:rPr>
                <w:rFonts w:asciiTheme="majorHAnsi" w:hAnsiTheme="majorHAnsi"/>
                <w:b/>
              </w:rPr>
              <w:t>Yr6)</w:t>
            </w:r>
          </w:p>
        </w:tc>
      </w:tr>
      <w:tr w:rsidR="006E2C3D" w:rsidRPr="00181096" w:rsidTr="004E0D03">
        <w:trPr>
          <w:jc w:val="center"/>
        </w:trPr>
        <w:tc>
          <w:tcPr>
            <w:tcW w:w="2547" w:type="dxa"/>
            <w:vMerge w:val="restart"/>
          </w:tcPr>
          <w:p w:rsidR="006E2C3D" w:rsidRPr="00181096" w:rsidRDefault="006E2C3D" w:rsidP="0027537B">
            <w:pPr>
              <w:rPr>
                <w:rFonts w:asciiTheme="majorHAnsi" w:hAnsiTheme="majorHAnsi"/>
                <w:sz w:val="18"/>
                <w:szCs w:val="18"/>
              </w:rPr>
            </w:pPr>
            <w:r w:rsidRPr="00181096">
              <w:rPr>
                <w:rFonts w:asciiTheme="majorHAnsi" w:hAnsiTheme="majorHAnsi"/>
                <w:sz w:val="18"/>
                <w:szCs w:val="18"/>
              </w:rPr>
              <w:t>Listen attentively to spoken language and show understanding by joining in and respond</w:t>
            </w:r>
            <w:bookmarkStart w:id="0" w:name="_GoBack"/>
            <w:bookmarkEnd w:id="0"/>
            <w:r w:rsidRPr="00181096">
              <w:rPr>
                <w:rFonts w:asciiTheme="majorHAnsi" w:hAnsiTheme="majorHAnsi"/>
                <w:sz w:val="18"/>
                <w:szCs w:val="18"/>
              </w:rPr>
              <w:t>ing</w:t>
            </w:r>
          </w:p>
        </w:tc>
        <w:tc>
          <w:tcPr>
            <w:tcW w:w="2129" w:type="dxa"/>
            <w:shd w:val="clear" w:color="auto" w:fill="CC99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listen and respond to rhymes/songs/stories</w:t>
            </w:r>
          </w:p>
        </w:tc>
        <w:tc>
          <w:tcPr>
            <w:tcW w:w="2126" w:type="dxa"/>
            <w:shd w:val="clear" w:color="auto" w:fill="99FF99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listen attentively and understand more complex phrases and sentences</w:t>
            </w:r>
          </w:p>
        </w:tc>
        <w:tc>
          <w:tcPr>
            <w:tcW w:w="1844" w:type="dxa"/>
            <w:shd w:val="clear" w:color="auto" w:fill="FFCCFF"/>
          </w:tcPr>
          <w:p w:rsidR="006E2C3D" w:rsidRDefault="006E2C3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Listen attentively and understand more complex phrases and sentences</w:t>
            </w:r>
          </w:p>
        </w:tc>
        <w:tc>
          <w:tcPr>
            <w:tcW w:w="1783" w:type="dxa"/>
            <w:gridSpan w:val="2"/>
            <w:shd w:val="clear" w:color="auto" w:fill="BDD6EE" w:themeFill="accent1" w:themeFillTint="66"/>
          </w:tcPr>
          <w:p w:rsidR="006E2C3D" w:rsidRPr="00181096" w:rsidRDefault="006E2C3D" w:rsidP="0027537B">
            <w:pPr>
              <w:rPr>
                <w:rFonts w:asciiTheme="majorHAnsi" w:hAnsiTheme="majorHAnsi"/>
                <w:sz w:val="18"/>
                <w:szCs w:val="18"/>
              </w:rPr>
            </w:pPr>
            <w:r w:rsidRPr="0038392E">
              <w:rPr>
                <w:spacing w:val="-8"/>
                <w:sz w:val="18"/>
                <w:szCs w:val="18"/>
              </w:rPr>
              <w:t>Listen attentively and understand more complex phrases and sentences</w:t>
            </w:r>
          </w:p>
        </w:tc>
      </w:tr>
      <w:tr w:rsidR="006E2C3D" w:rsidRPr="00181096" w:rsidTr="004E0D03">
        <w:trPr>
          <w:jc w:val="center"/>
        </w:trPr>
        <w:tc>
          <w:tcPr>
            <w:tcW w:w="2530" w:type="dxa"/>
            <w:vMerge/>
          </w:tcPr>
          <w:p w:rsidR="006E2C3D" w:rsidRPr="00181096" w:rsidRDefault="006E2C3D" w:rsidP="00431D01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128" w:type="dxa"/>
            <w:shd w:val="clear" w:color="auto" w:fill="CC99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listen attentively +understand instructions/praise</w:t>
            </w:r>
          </w:p>
        </w:tc>
        <w:tc>
          <w:tcPr>
            <w:tcW w:w="2125" w:type="dxa"/>
            <w:shd w:val="clear" w:color="auto" w:fill="99FF99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Identify specific sounds, phonemes and words</w:t>
            </w:r>
          </w:p>
        </w:tc>
        <w:tc>
          <w:tcPr>
            <w:tcW w:w="1829" w:type="dxa"/>
            <w:shd w:val="clear" w:color="auto" w:fill="FFCCFF"/>
          </w:tcPr>
          <w:p w:rsidR="006E2C3D" w:rsidRDefault="006E2C3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Listen for specific words and phrases</w:t>
            </w:r>
          </w:p>
        </w:tc>
        <w:tc>
          <w:tcPr>
            <w:tcW w:w="2070" w:type="dxa"/>
            <w:gridSpan w:val="2"/>
            <w:shd w:val="clear" w:color="auto" w:fill="BDD6EE" w:themeFill="accent1" w:themeFillTint="66"/>
          </w:tcPr>
          <w:p w:rsidR="006E2C3D" w:rsidRPr="0000256A" w:rsidRDefault="006E2C3D" w:rsidP="009E21B5">
            <w:pPr>
              <w:rPr>
                <w:sz w:val="18"/>
                <w:szCs w:val="18"/>
              </w:rPr>
            </w:pPr>
            <w:r w:rsidRPr="008B468A">
              <w:rPr>
                <w:sz w:val="18"/>
                <w:szCs w:val="18"/>
              </w:rPr>
              <w:t>Listen for specific words and phrases</w:t>
            </w:r>
          </w:p>
        </w:tc>
      </w:tr>
      <w:tr w:rsidR="006E2C3D" w:rsidRPr="00181096" w:rsidTr="004E0D03">
        <w:trPr>
          <w:jc w:val="center"/>
        </w:trPr>
        <w:tc>
          <w:tcPr>
            <w:tcW w:w="2530" w:type="dxa"/>
            <w:vMerge/>
          </w:tcPr>
          <w:p w:rsidR="006E2C3D" w:rsidRPr="00181096" w:rsidRDefault="006E2C3D" w:rsidP="00431D01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128" w:type="dxa"/>
            <w:shd w:val="clear" w:color="auto" w:fill="CC99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listen for specific words and phrases</w:t>
            </w:r>
          </w:p>
        </w:tc>
        <w:tc>
          <w:tcPr>
            <w:tcW w:w="2125" w:type="dxa"/>
            <w:shd w:val="clear" w:color="auto" w:fill="99FF99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listen for specific words and phrases</w:t>
            </w:r>
          </w:p>
        </w:tc>
        <w:tc>
          <w:tcPr>
            <w:tcW w:w="1829" w:type="dxa"/>
            <w:shd w:val="clear" w:color="auto" w:fill="FFCCFF"/>
          </w:tcPr>
          <w:p w:rsidR="006E2C3D" w:rsidRDefault="006E2C3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Understand the main points and simple opinions in a spoken story, song or passage</w:t>
            </w:r>
          </w:p>
        </w:tc>
        <w:tc>
          <w:tcPr>
            <w:tcW w:w="2070" w:type="dxa"/>
            <w:gridSpan w:val="2"/>
            <w:shd w:val="clear" w:color="auto" w:fill="BDD6EE" w:themeFill="accent1" w:themeFillTint="66"/>
          </w:tcPr>
          <w:p w:rsidR="006E2C3D" w:rsidRPr="0000256A" w:rsidRDefault="006E2C3D" w:rsidP="009E21B5">
            <w:pPr>
              <w:rPr>
                <w:sz w:val="18"/>
                <w:szCs w:val="18"/>
              </w:rPr>
            </w:pPr>
            <w:r w:rsidRPr="008B468A">
              <w:rPr>
                <w:sz w:val="18"/>
                <w:szCs w:val="18"/>
              </w:rPr>
              <w:t>Understand the main points and simple opinions in a spoken story, song or passage</w:t>
            </w:r>
          </w:p>
        </w:tc>
      </w:tr>
      <w:tr w:rsidR="006E2C3D" w:rsidRPr="00181096" w:rsidTr="004E0D03">
        <w:trPr>
          <w:jc w:val="center"/>
        </w:trPr>
        <w:tc>
          <w:tcPr>
            <w:tcW w:w="2530" w:type="dxa"/>
            <w:vMerge w:val="restart"/>
          </w:tcPr>
          <w:p w:rsidR="006E2C3D" w:rsidRPr="00181096" w:rsidRDefault="006E2C3D" w:rsidP="00431D01">
            <w:pPr>
              <w:rPr>
                <w:rFonts w:asciiTheme="majorHAnsi" w:hAnsiTheme="majorHAnsi"/>
                <w:sz w:val="18"/>
                <w:szCs w:val="18"/>
              </w:rPr>
            </w:pPr>
            <w:r w:rsidRPr="00181096">
              <w:rPr>
                <w:rFonts w:asciiTheme="majorHAnsi" w:hAnsiTheme="majorHAnsi"/>
                <w:sz w:val="18"/>
                <w:szCs w:val="18"/>
              </w:rPr>
              <w:t>Explore the patterns and sounds of language through songs, rhymes and link spelling of sound and meaning of words</w:t>
            </w:r>
          </w:p>
        </w:tc>
        <w:tc>
          <w:tcPr>
            <w:tcW w:w="2128" w:type="dxa"/>
            <w:shd w:val="clear" w:color="auto" w:fill="CC99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recognise and respond to sound patterns/words</w:t>
            </w:r>
          </w:p>
        </w:tc>
        <w:tc>
          <w:tcPr>
            <w:tcW w:w="2125" w:type="dxa"/>
            <w:shd w:val="clear" w:color="auto" w:fill="99FF99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listen for sounds, rhyme and rhythm</w:t>
            </w:r>
          </w:p>
        </w:tc>
        <w:tc>
          <w:tcPr>
            <w:tcW w:w="1829" w:type="dxa"/>
            <w:shd w:val="clear" w:color="auto" w:fill="FFCC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imitate pronunciation</w:t>
            </w:r>
          </w:p>
        </w:tc>
        <w:tc>
          <w:tcPr>
            <w:tcW w:w="2070" w:type="dxa"/>
            <w:gridSpan w:val="2"/>
            <w:shd w:val="clear" w:color="auto" w:fill="BDD6EE" w:themeFill="accent1" w:themeFillTint="66"/>
          </w:tcPr>
          <w:p w:rsidR="006E2C3D" w:rsidRPr="00181096" w:rsidRDefault="006E2C3D" w:rsidP="009E21B5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imitate pronunciation</w:t>
            </w:r>
          </w:p>
        </w:tc>
      </w:tr>
      <w:tr w:rsidR="006E2C3D" w:rsidRPr="00181096" w:rsidTr="004E0D03">
        <w:trPr>
          <w:jc w:val="center"/>
        </w:trPr>
        <w:tc>
          <w:tcPr>
            <w:tcW w:w="2530" w:type="dxa"/>
            <w:vMerge/>
          </w:tcPr>
          <w:p w:rsidR="006E2C3D" w:rsidRPr="00181096" w:rsidRDefault="006E2C3D" w:rsidP="00431D01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128" w:type="dxa"/>
            <w:shd w:val="clear" w:color="auto" w:fill="CC99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identify specific sounds/phonemes/words</w:t>
            </w:r>
          </w:p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125" w:type="dxa"/>
            <w:shd w:val="clear" w:color="auto" w:fill="99FF99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identify specific sounds/phonemes/words</w:t>
            </w:r>
          </w:p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829" w:type="dxa"/>
            <w:shd w:val="clear" w:color="auto" w:fill="FFCC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identify specific sounds/phonemes/words</w:t>
            </w:r>
          </w:p>
        </w:tc>
        <w:tc>
          <w:tcPr>
            <w:tcW w:w="2070" w:type="dxa"/>
            <w:gridSpan w:val="2"/>
            <w:shd w:val="clear" w:color="auto" w:fill="BDD6EE" w:themeFill="accent1" w:themeFillTint="66"/>
          </w:tcPr>
          <w:p w:rsidR="006E2C3D" w:rsidRPr="00181096" w:rsidRDefault="006E2C3D" w:rsidP="009E21B5">
            <w:pPr>
              <w:rPr>
                <w:rFonts w:asciiTheme="majorHAnsi" w:hAnsiTheme="majorHAnsi"/>
                <w:sz w:val="18"/>
                <w:szCs w:val="18"/>
              </w:rPr>
            </w:pPr>
            <w:r w:rsidRPr="00181096">
              <w:rPr>
                <w:rFonts w:asciiTheme="majorHAnsi" w:hAnsiTheme="majorHAnsi"/>
                <w:sz w:val="18"/>
                <w:szCs w:val="18"/>
              </w:rPr>
              <w:t>identify specific sounds/phonemes/words</w:t>
            </w:r>
          </w:p>
        </w:tc>
      </w:tr>
      <w:tr w:rsidR="006E2C3D" w:rsidRPr="00181096" w:rsidTr="004E0D03">
        <w:trPr>
          <w:jc w:val="center"/>
        </w:trPr>
        <w:tc>
          <w:tcPr>
            <w:tcW w:w="2530" w:type="dxa"/>
            <w:vMerge/>
          </w:tcPr>
          <w:p w:rsidR="006E2C3D" w:rsidRPr="00181096" w:rsidRDefault="006E2C3D" w:rsidP="00431D01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128" w:type="dxa"/>
            <w:shd w:val="clear" w:color="auto" w:fill="CC99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focus on correct pronunciation</w:t>
            </w:r>
          </w:p>
        </w:tc>
        <w:tc>
          <w:tcPr>
            <w:tcW w:w="2125" w:type="dxa"/>
            <w:shd w:val="clear" w:color="auto" w:fill="99FF99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focus on correct pronunciation and intonation</w:t>
            </w:r>
          </w:p>
        </w:tc>
        <w:tc>
          <w:tcPr>
            <w:tcW w:w="1829" w:type="dxa"/>
            <w:shd w:val="clear" w:color="auto" w:fill="FFCC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focus on correct pronunciation</w:t>
            </w:r>
          </w:p>
        </w:tc>
        <w:tc>
          <w:tcPr>
            <w:tcW w:w="2070" w:type="dxa"/>
            <w:gridSpan w:val="2"/>
            <w:shd w:val="clear" w:color="auto" w:fill="BDD6EE" w:themeFill="accent1" w:themeFillTint="66"/>
          </w:tcPr>
          <w:p w:rsidR="006E2C3D" w:rsidRPr="0000256A" w:rsidRDefault="006E2C3D" w:rsidP="009E21B5">
            <w:r w:rsidRPr="001A61A4">
              <w:rPr>
                <w:sz w:val="18"/>
                <w:szCs w:val="18"/>
              </w:rPr>
              <w:t>Recite a short piece of narrative either from memory or by reading aloud from a text</w:t>
            </w:r>
          </w:p>
        </w:tc>
      </w:tr>
      <w:tr w:rsidR="006E2C3D" w:rsidRPr="00181096" w:rsidTr="004E0D03">
        <w:trPr>
          <w:jc w:val="center"/>
        </w:trPr>
        <w:tc>
          <w:tcPr>
            <w:tcW w:w="2530" w:type="dxa"/>
            <w:vMerge w:val="restart"/>
          </w:tcPr>
          <w:p w:rsidR="006E2C3D" w:rsidRPr="00181096" w:rsidRDefault="006E2C3D" w:rsidP="00431D01">
            <w:pPr>
              <w:rPr>
                <w:rFonts w:asciiTheme="majorHAnsi" w:hAnsiTheme="majorHAnsi"/>
                <w:sz w:val="18"/>
                <w:szCs w:val="18"/>
              </w:rPr>
            </w:pPr>
            <w:r w:rsidRPr="00181096">
              <w:rPr>
                <w:rFonts w:asciiTheme="majorHAnsi" w:hAnsiTheme="majorHAnsi"/>
                <w:sz w:val="18"/>
                <w:szCs w:val="18"/>
              </w:rPr>
              <w:t>Engage in conversations; ask and answer questions; express opinions and respond to those of others; seek clarification and help</w:t>
            </w:r>
          </w:p>
        </w:tc>
        <w:tc>
          <w:tcPr>
            <w:tcW w:w="2128" w:type="dxa"/>
            <w:shd w:val="clear" w:color="auto" w:fill="CC99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perform simple communicative tasks using single words/phrases/short sentences</w:t>
            </w:r>
          </w:p>
        </w:tc>
        <w:tc>
          <w:tcPr>
            <w:tcW w:w="2125" w:type="dxa"/>
            <w:shd w:val="clear" w:color="auto" w:fill="99FF99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prepare and practise a simple conversation reusing familiar vocabulary and structures (in new contexts)</w:t>
            </w:r>
          </w:p>
        </w:tc>
        <w:tc>
          <w:tcPr>
            <w:tcW w:w="1829" w:type="dxa"/>
            <w:shd w:val="clear" w:color="auto" w:fill="FFCC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use spoken language confidently to initiate and sustain simple dialogues and conversations</w:t>
            </w:r>
          </w:p>
        </w:tc>
        <w:tc>
          <w:tcPr>
            <w:tcW w:w="2070" w:type="dxa"/>
            <w:gridSpan w:val="2"/>
            <w:shd w:val="clear" w:color="auto" w:fill="BDD6EE" w:themeFill="accent1" w:themeFillTint="66"/>
          </w:tcPr>
          <w:p w:rsidR="006E2C3D" w:rsidRPr="00181096" w:rsidRDefault="006E2C3D" w:rsidP="009E21B5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use spoken language confidently to initiate and sustain simple dialogues and conversations</w:t>
            </w:r>
          </w:p>
        </w:tc>
      </w:tr>
      <w:tr w:rsidR="006E2C3D" w:rsidRPr="00181096" w:rsidTr="004E0D03">
        <w:trPr>
          <w:trHeight w:val="270"/>
          <w:jc w:val="center"/>
        </w:trPr>
        <w:tc>
          <w:tcPr>
            <w:tcW w:w="2530" w:type="dxa"/>
            <w:vMerge/>
          </w:tcPr>
          <w:p w:rsidR="006E2C3D" w:rsidRPr="00181096" w:rsidRDefault="006E2C3D" w:rsidP="00431D01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128" w:type="dxa"/>
            <w:shd w:val="clear" w:color="auto" w:fill="CC99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ask and answer a question</w:t>
            </w:r>
          </w:p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125" w:type="dxa"/>
            <w:shd w:val="clear" w:color="auto" w:fill="99FF99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ask and </w:t>
            </w:r>
            <w:proofErr w:type="gramStart"/>
            <w:r>
              <w:rPr>
                <w:rFonts w:asciiTheme="majorHAnsi" w:hAnsiTheme="majorHAnsi"/>
                <w:sz w:val="18"/>
                <w:szCs w:val="18"/>
              </w:rPr>
              <w:t>answer  questions</w:t>
            </w:r>
            <w:proofErr w:type="gramEnd"/>
            <w:r>
              <w:rPr>
                <w:rFonts w:asciiTheme="majorHAnsi" w:hAnsiTheme="majorHAnsi"/>
                <w:sz w:val="18"/>
                <w:szCs w:val="18"/>
              </w:rPr>
              <w:t xml:space="preserve"> on several topics</w:t>
            </w:r>
          </w:p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829" w:type="dxa"/>
            <w:shd w:val="clear" w:color="auto" w:fill="FFCC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ask and answer questions on several topics</w:t>
            </w:r>
          </w:p>
        </w:tc>
        <w:tc>
          <w:tcPr>
            <w:tcW w:w="2070" w:type="dxa"/>
            <w:gridSpan w:val="2"/>
            <w:shd w:val="clear" w:color="auto" w:fill="BDD6EE" w:themeFill="accent1" w:themeFillTint="66"/>
          </w:tcPr>
          <w:p w:rsidR="006E2C3D" w:rsidRPr="00181096" w:rsidRDefault="006E2C3D" w:rsidP="009E21B5">
            <w:pPr>
              <w:rPr>
                <w:rFonts w:asciiTheme="majorHAnsi" w:hAnsiTheme="majorHAnsi"/>
                <w:sz w:val="18"/>
                <w:szCs w:val="18"/>
              </w:rPr>
            </w:pPr>
            <w:r w:rsidRPr="00181096">
              <w:rPr>
                <w:rFonts w:asciiTheme="majorHAnsi" w:hAnsiTheme="majorHAnsi"/>
                <w:sz w:val="18"/>
                <w:szCs w:val="18"/>
              </w:rPr>
              <w:t>ask and answer question</w:t>
            </w:r>
            <w:r>
              <w:rPr>
                <w:rFonts w:asciiTheme="majorHAnsi" w:hAnsiTheme="majorHAnsi"/>
                <w:sz w:val="18"/>
                <w:szCs w:val="18"/>
              </w:rPr>
              <w:t>s on several topics</w:t>
            </w:r>
          </w:p>
        </w:tc>
      </w:tr>
      <w:tr w:rsidR="006E2C3D" w:rsidRPr="00181096" w:rsidTr="004E0D03">
        <w:trPr>
          <w:jc w:val="center"/>
        </w:trPr>
        <w:tc>
          <w:tcPr>
            <w:tcW w:w="2530" w:type="dxa"/>
            <w:vMerge/>
          </w:tcPr>
          <w:p w:rsidR="006E2C3D" w:rsidRPr="00181096" w:rsidRDefault="006E2C3D" w:rsidP="00622FF0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128" w:type="dxa"/>
            <w:shd w:val="clear" w:color="auto" w:fill="CC99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ask and answer a question (on more than one topic)</w:t>
            </w:r>
          </w:p>
        </w:tc>
        <w:tc>
          <w:tcPr>
            <w:tcW w:w="2125" w:type="dxa"/>
            <w:shd w:val="clear" w:color="auto" w:fill="99FF99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devise and perform simple roleplays)</w:t>
            </w:r>
          </w:p>
        </w:tc>
        <w:tc>
          <w:tcPr>
            <w:tcW w:w="1829" w:type="dxa"/>
            <w:shd w:val="clear" w:color="auto" w:fill="FFCC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understand and express opinions</w:t>
            </w:r>
          </w:p>
        </w:tc>
        <w:tc>
          <w:tcPr>
            <w:tcW w:w="2070" w:type="dxa"/>
            <w:gridSpan w:val="2"/>
            <w:shd w:val="clear" w:color="auto" w:fill="BDD6EE" w:themeFill="accent1" w:themeFillTint="66"/>
          </w:tcPr>
          <w:p w:rsidR="006E2C3D" w:rsidRPr="00181096" w:rsidRDefault="006E2C3D" w:rsidP="00AF62C2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understand and express opinions</w:t>
            </w:r>
          </w:p>
        </w:tc>
      </w:tr>
      <w:tr w:rsidR="006E2C3D" w:rsidRPr="00181096" w:rsidTr="004E0D03">
        <w:trPr>
          <w:jc w:val="center"/>
        </w:trPr>
        <w:tc>
          <w:tcPr>
            <w:tcW w:w="2530" w:type="dxa"/>
            <w:vMerge/>
          </w:tcPr>
          <w:p w:rsidR="006E2C3D" w:rsidRPr="00181096" w:rsidRDefault="006E2C3D" w:rsidP="00622FF0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128" w:type="dxa"/>
            <w:shd w:val="clear" w:color="auto" w:fill="CC99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perform simple communicative tasks using single words/phrases and sentences</w:t>
            </w:r>
          </w:p>
        </w:tc>
        <w:tc>
          <w:tcPr>
            <w:tcW w:w="2125" w:type="dxa"/>
            <w:shd w:val="clear" w:color="auto" w:fill="99FF99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ask and answer questions on several topics</w:t>
            </w:r>
          </w:p>
        </w:tc>
        <w:tc>
          <w:tcPr>
            <w:tcW w:w="1829" w:type="dxa"/>
            <w:shd w:val="clear" w:color="auto" w:fill="FFCC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devise and perform simple roleplays</w:t>
            </w:r>
          </w:p>
        </w:tc>
        <w:tc>
          <w:tcPr>
            <w:tcW w:w="2070" w:type="dxa"/>
            <w:gridSpan w:val="2"/>
            <w:shd w:val="clear" w:color="auto" w:fill="BDD6EE" w:themeFill="accent1" w:themeFillTint="66"/>
          </w:tcPr>
          <w:p w:rsidR="006E2C3D" w:rsidRPr="00181096" w:rsidRDefault="006E2C3D" w:rsidP="00AF62C2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devise and perform simple roleplays</w:t>
            </w:r>
          </w:p>
        </w:tc>
      </w:tr>
      <w:tr w:rsidR="006E2C3D" w:rsidRPr="00181096" w:rsidTr="004E0D03">
        <w:trPr>
          <w:jc w:val="center"/>
        </w:trPr>
        <w:tc>
          <w:tcPr>
            <w:tcW w:w="2530" w:type="dxa"/>
            <w:vMerge w:val="restart"/>
          </w:tcPr>
          <w:p w:rsidR="006E2C3D" w:rsidRPr="00181096" w:rsidRDefault="006E2C3D" w:rsidP="00622FF0">
            <w:pPr>
              <w:rPr>
                <w:rFonts w:asciiTheme="majorHAnsi" w:hAnsiTheme="majorHAnsi"/>
                <w:sz w:val="18"/>
                <w:szCs w:val="18"/>
              </w:rPr>
            </w:pPr>
            <w:r w:rsidRPr="00181096">
              <w:rPr>
                <w:rFonts w:asciiTheme="majorHAnsi" w:hAnsiTheme="majorHAnsi"/>
                <w:sz w:val="18"/>
                <w:szCs w:val="18"/>
              </w:rPr>
              <w:t>Speak in sentences, using familiar vocabulary, phrases and basic language structures</w:t>
            </w:r>
          </w:p>
        </w:tc>
        <w:tc>
          <w:tcPr>
            <w:tcW w:w="2128" w:type="dxa"/>
            <w:shd w:val="clear" w:color="auto" w:fill="CC99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recognise and respond to sound patterns and words</w:t>
            </w:r>
          </w:p>
        </w:tc>
        <w:tc>
          <w:tcPr>
            <w:tcW w:w="2125" w:type="dxa"/>
            <w:shd w:val="clear" w:color="auto" w:fill="99FF99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prepare and practise a simple conversation reusing familiar vocabulary and structures (in new contexts)</w:t>
            </w:r>
          </w:p>
        </w:tc>
        <w:tc>
          <w:tcPr>
            <w:tcW w:w="1829" w:type="dxa"/>
            <w:shd w:val="clear" w:color="auto" w:fill="FFCC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use spoken language confidently to initiate and sustain simple dialogues and conversations</w:t>
            </w:r>
          </w:p>
        </w:tc>
        <w:tc>
          <w:tcPr>
            <w:tcW w:w="2070" w:type="dxa"/>
            <w:gridSpan w:val="2"/>
            <w:shd w:val="clear" w:color="auto" w:fill="BDD6EE" w:themeFill="accent1" w:themeFillTint="66"/>
          </w:tcPr>
          <w:p w:rsidR="006E2C3D" w:rsidRPr="00181096" w:rsidRDefault="006E2C3D" w:rsidP="00AF62C2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use spoken language confidently to initiate and sustain simple dialogues and conversations</w:t>
            </w:r>
          </w:p>
        </w:tc>
      </w:tr>
      <w:tr w:rsidR="006E2C3D" w:rsidRPr="00181096" w:rsidTr="004E0D03">
        <w:trPr>
          <w:jc w:val="center"/>
        </w:trPr>
        <w:tc>
          <w:tcPr>
            <w:tcW w:w="2530" w:type="dxa"/>
            <w:vMerge/>
          </w:tcPr>
          <w:p w:rsidR="006E2C3D" w:rsidRPr="00181096" w:rsidRDefault="006E2C3D" w:rsidP="00622FF0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128" w:type="dxa"/>
            <w:shd w:val="clear" w:color="auto" w:fill="CC99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identify specific sounds, phonemes, words. Imitate pronunciation </w:t>
            </w:r>
          </w:p>
        </w:tc>
        <w:tc>
          <w:tcPr>
            <w:tcW w:w="2125" w:type="dxa"/>
            <w:shd w:val="clear" w:color="auto" w:fill="99FF99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perform simple communicative tasks using single words, phrases and short sentences</w:t>
            </w:r>
          </w:p>
        </w:tc>
        <w:tc>
          <w:tcPr>
            <w:tcW w:w="1829" w:type="dxa"/>
            <w:shd w:val="clear" w:color="auto" w:fill="FFCC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ask and answer questions on several topics</w:t>
            </w:r>
          </w:p>
        </w:tc>
        <w:tc>
          <w:tcPr>
            <w:tcW w:w="2070" w:type="dxa"/>
            <w:gridSpan w:val="2"/>
            <w:shd w:val="clear" w:color="auto" w:fill="BDD6EE" w:themeFill="accent1" w:themeFillTint="66"/>
          </w:tcPr>
          <w:p w:rsidR="006E2C3D" w:rsidRPr="00181096" w:rsidRDefault="006E2C3D" w:rsidP="00AF62C2">
            <w:pPr>
              <w:rPr>
                <w:rFonts w:asciiTheme="majorHAnsi" w:hAnsiTheme="majorHAnsi"/>
                <w:sz w:val="18"/>
                <w:szCs w:val="18"/>
              </w:rPr>
            </w:pPr>
            <w:r w:rsidRPr="00181096">
              <w:rPr>
                <w:rFonts w:asciiTheme="majorHAnsi" w:hAnsiTheme="majorHAnsi"/>
                <w:sz w:val="18"/>
                <w:szCs w:val="18"/>
              </w:rPr>
              <w:t>ask and answer question</w:t>
            </w:r>
            <w:r>
              <w:rPr>
                <w:rFonts w:asciiTheme="majorHAnsi" w:hAnsiTheme="majorHAnsi"/>
                <w:sz w:val="18"/>
                <w:szCs w:val="18"/>
              </w:rPr>
              <w:t>s on several topics</w:t>
            </w:r>
          </w:p>
        </w:tc>
      </w:tr>
      <w:tr w:rsidR="006E2C3D" w:rsidRPr="00181096" w:rsidTr="004E0D03">
        <w:trPr>
          <w:jc w:val="center"/>
        </w:trPr>
        <w:tc>
          <w:tcPr>
            <w:tcW w:w="2530" w:type="dxa"/>
            <w:vMerge/>
          </w:tcPr>
          <w:p w:rsidR="006E2C3D" w:rsidRPr="00181096" w:rsidRDefault="006E2C3D" w:rsidP="00622FF0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128" w:type="dxa"/>
            <w:shd w:val="clear" w:color="auto" w:fill="CC99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perform simple communicative tasks using single words/phrases and sentences</w:t>
            </w:r>
          </w:p>
        </w:tc>
        <w:tc>
          <w:tcPr>
            <w:tcW w:w="2125" w:type="dxa"/>
            <w:shd w:val="clear" w:color="auto" w:fill="99FF99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Imitate pronunciation</w:t>
            </w:r>
          </w:p>
        </w:tc>
        <w:tc>
          <w:tcPr>
            <w:tcW w:w="1829" w:type="dxa"/>
            <w:shd w:val="clear" w:color="auto" w:fill="FFCC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understand and express opinions</w:t>
            </w:r>
          </w:p>
        </w:tc>
        <w:tc>
          <w:tcPr>
            <w:tcW w:w="2070" w:type="dxa"/>
            <w:gridSpan w:val="2"/>
            <w:shd w:val="clear" w:color="auto" w:fill="BDD6EE" w:themeFill="accent1" w:themeFillTint="66"/>
          </w:tcPr>
          <w:p w:rsidR="006E2C3D" w:rsidRPr="001A61A4" w:rsidRDefault="006E2C3D" w:rsidP="00AF62C2">
            <w:pPr>
              <w:rPr>
                <w:rFonts w:asciiTheme="majorHAnsi" w:hAnsiTheme="majorHAnsi"/>
                <w:sz w:val="18"/>
                <w:szCs w:val="18"/>
              </w:rPr>
            </w:pPr>
            <w:r w:rsidRPr="001A61A4">
              <w:rPr>
                <w:sz w:val="18"/>
                <w:szCs w:val="18"/>
              </w:rPr>
              <w:t>Retell using familiar language a sequence of events from a spoken passage containing complex structures</w:t>
            </w:r>
          </w:p>
        </w:tc>
      </w:tr>
      <w:tr w:rsidR="006E2C3D" w:rsidRPr="00181096" w:rsidTr="004E0D03">
        <w:trPr>
          <w:jc w:val="center"/>
        </w:trPr>
        <w:tc>
          <w:tcPr>
            <w:tcW w:w="2530" w:type="dxa"/>
            <w:vMerge/>
          </w:tcPr>
          <w:p w:rsidR="006E2C3D" w:rsidRPr="00181096" w:rsidRDefault="006E2C3D" w:rsidP="00622FF0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128" w:type="dxa"/>
            <w:shd w:val="clear" w:color="auto" w:fill="CC99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focus on correct pronunciation</w:t>
            </w:r>
          </w:p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125" w:type="dxa"/>
            <w:shd w:val="clear" w:color="auto" w:fill="99FF99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identify specific sounds, phonemes, words. Imitate pronunciation </w:t>
            </w:r>
          </w:p>
        </w:tc>
        <w:tc>
          <w:tcPr>
            <w:tcW w:w="1829" w:type="dxa"/>
            <w:shd w:val="clear" w:color="auto" w:fill="FFCC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recognise and respond to sound patterns and words</w:t>
            </w:r>
          </w:p>
        </w:tc>
        <w:tc>
          <w:tcPr>
            <w:tcW w:w="2070" w:type="dxa"/>
            <w:gridSpan w:val="2"/>
            <w:shd w:val="clear" w:color="auto" w:fill="BDD6EE" w:themeFill="accent1" w:themeFillTint="66"/>
          </w:tcPr>
          <w:p w:rsidR="006E2C3D" w:rsidRPr="00E32EFB" w:rsidRDefault="006E2C3D" w:rsidP="00AF62C2">
            <w:pPr>
              <w:rPr>
                <w:sz w:val="18"/>
                <w:szCs w:val="18"/>
              </w:rPr>
            </w:pPr>
            <w:r w:rsidRPr="009A0EF6">
              <w:rPr>
                <w:sz w:val="18"/>
                <w:szCs w:val="18"/>
              </w:rPr>
              <w:t>Use time and/or sequencing structures in spoken sentences</w:t>
            </w:r>
          </w:p>
        </w:tc>
      </w:tr>
      <w:tr w:rsidR="006E2C3D" w:rsidRPr="00181096" w:rsidTr="004E0D03">
        <w:trPr>
          <w:jc w:val="center"/>
        </w:trPr>
        <w:tc>
          <w:tcPr>
            <w:tcW w:w="2530" w:type="dxa"/>
            <w:vMerge/>
          </w:tcPr>
          <w:p w:rsidR="006E2C3D" w:rsidRPr="00181096" w:rsidRDefault="006E2C3D" w:rsidP="00622FF0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128" w:type="dxa"/>
            <w:shd w:val="clear" w:color="auto" w:fill="CC99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perform simple communicative tasks using single words/phrases and sentences</w:t>
            </w:r>
          </w:p>
        </w:tc>
        <w:tc>
          <w:tcPr>
            <w:tcW w:w="2125" w:type="dxa"/>
            <w:shd w:val="clear" w:color="auto" w:fill="99FF99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perform simple communicative tasks using single words/phrases and sentences</w:t>
            </w:r>
          </w:p>
        </w:tc>
        <w:tc>
          <w:tcPr>
            <w:tcW w:w="1829" w:type="dxa"/>
            <w:shd w:val="clear" w:color="auto" w:fill="FFCC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identify specific sounds, phonemes, words. Imitate pronunciation </w:t>
            </w:r>
          </w:p>
        </w:tc>
        <w:tc>
          <w:tcPr>
            <w:tcW w:w="2070" w:type="dxa"/>
            <w:gridSpan w:val="2"/>
            <w:shd w:val="clear" w:color="auto" w:fill="BDD6EE" w:themeFill="accent1" w:themeFillTint="66"/>
          </w:tcPr>
          <w:p w:rsidR="006E2C3D" w:rsidRPr="00181096" w:rsidRDefault="006E2C3D" w:rsidP="00AF62C2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understand and express opinions</w:t>
            </w:r>
          </w:p>
        </w:tc>
      </w:tr>
      <w:tr w:rsidR="006E2C3D" w:rsidRPr="00181096" w:rsidTr="004E0D03">
        <w:trPr>
          <w:trHeight w:val="282"/>
          <w:jc w:val="center"/>
        </w:trPr>
        <w:tc>
          <w:tcPr>
            <w:tcW w:w="2530" w:type="dxa"/>
            <w:vMerge w:val="restart"/>
          </w:tcPr>
          <w:p w:rsidR="006E2C3D" w:rsidRPr="00181096" w:rsidRDefault="006E2C3D" w:rsidP="00622FF0">
            <w:pPr>
              <w:rPr>
                <w:rFonts w:asciiTheme="majorHAnsi" w:hAnsiTheme="majorHAnsi"/>
                <w:sz w:val="18"/>
                <w:szCs w:val="18"/>
              </w:rPr>
            </w:pPr>
            <w:r w:rsidRPr="00181096">
              <w:rPr>
                <w:rFonts w:asciiTheme="majorHAnsi" w:hAnsiTheme="majorHAnsi"/>
                <w:sz w:val="18"/>
                <w:szCs w:val="18"/>
              </w:rPr>
              <w:lastRenderedPageBreak/>
              <w:t>Develop accurate pronunciation and intonation, so that others understand ….</w:t>
            </w:r>
          </w:p>
        </w:tc>
        <w:tc>
          <w:tcPr>
            <w:tcW w:w="2128" w:type="dxa"/>
            <w:shd w:val="clear" w:color="auto" w:fill="CC99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memorise and present a </w:t>
            </w:r>
            <w:proofErr w:type="gramStart"/>
            <w:r>
              <w:rPr>
                <w:rFonts w:asciiTheme="majorHAnsi" w:hAnsiTheme="majorHAnsi"/>
                <w:sz w:val="18"/>
                <w:szCs w:val="18"/>
              </w:rPr>
              <w:t>short spoken</w:t>
            </w:r>
            <w:proofErr w:type="gramEnd"/>
            <w:r>
              <w:rPr>
                <w:rFonts w:asciiTheme="majorHAnsi" w:hAnsiTheme="majorHAnsi"/>
                <w:sz w:val="18"/>
                <w:szCs w:val="18"/>
              </w:rPr>
              <w:t xml:space="preserve"> text</w:t>
            </w:r>
          </w:p>
        </w:tc>
        <w:tc>
          <w:tcPr>
            <w:tcW w:w="2125" w:type="dxa"/>
            <w:shd w:val="clear" w:color="auto" w:fill="99FF99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develop accuracy in pronunciation</w:t>
            </w:r>
          </w:p>
        </w:tc>
        <w:tc>
          <w:tcPr>
            <w:tcW w:w="1829" w:type="dxa"/>
            <w:shd w:val="clear" w:color="auto" w:fill="FFCC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recite a short piece of narrative text by reading aloud</w:t>
            </w:r>
          </w:p>
        </w:tc>
        <w:tc>
          <w:tcPr>
            <w:tcW w:w="2070" w:type="dxa"/>
            <w:gridSpan w:val="2"/>
            <w:shd w:val="clear" w:color="auto" w:fill="BDD6EE" w:themeFill="accent1" w:themeFillTint="66"/>
          </w:tcPr>
          <w:p w:rsidR="006E2C3D" w:rsidRPr="00181096" w:rsidRDefault="006E2C3D" w:rsidP="00AF62C2">
            <w:pPr>
              <w:rPr>
                <w:rFonts w:asciiTheme="majorHAnsi" w:hAnsiTheme="majorHAnsi"/>
                <w:sz w:val="18"/>
                <w:szCs w:val="18"/>
              </w:rPr>
            </w:pPr>
            <w:r w:rsidRPr="00181096">
              <w:rPr>
                <w:rFonts w:asciiTheme="majorHAnsi" w:hAnsiTheme="majorHAnsi"/>
                <w:sz w:val="18"/>
                <w:szCs w:val="18"/>
              </w:rPr>
              <w:t xml:space="preserve">identify specific sounds, phonemes, words. Imitate pronunciation </w:t>
            </w:r>
          </w:p>
        </w:tc>
      </w:tr>
      <w:tr w:rsidR="006E2C3D" w:rsidRPr="00181096" w:rsidTr="004E0D03">
        <w:trPr>
          <w:jc w:val="center"/>
        </w:trPr>
        <w:tc>
          <w:tcPr>
            <w:tcW w:w="2530" w:type="dxa"/>
            <w:vMerge/>
          </w:tcPr>
          <w:p w:rsidR="006E2C3D" w:rsidRPr="00181096" w:rsidRDefault="006E2C3D" w:rsidP="00622FF0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128" w:type="dxa"/>
            <w:shd w:val="clear" w:color="auto" w:fill="CC99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recognise some familiar words in written form</w:t>
            </w:r>
          </w:p>
        </w:tc>
        <w:tc>
          <w:tcPr>
            <w:tcW w:w="2125" w:type="dxa"/>
            <w:shd w:val="clear" w:color="auto" w:fill="99FF99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perform simple communicative tasks using single words/phrases and sentences</w:t>
            </w:r>
          </w:p>
        </w:tc>
        <w:tc>
          <w:tcPr>
            <w:tcW w:w="1829" w:type="dxa"/>
            <w:shd w:val="clear" w:color="auto" w:fill="FFCC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focus on correct pronunciation</w:t>
            </w:r>
          </w:p>
        </w:tc>
        <w:tc>
          <w:tcPr>
            <w:tcW w:w="2070" w:type="dxa"/>
            <w:gridSpan w:val="2"/>
            <w:shd w:val="clear" w:color="auto" w:fill="BDD6EE" w:themeFill="accent1" w:themeFillTint="66"/>
          </w:tcPr>
          <w:p w:rsidR="006E2C3D" w:rsidRPr="00181096" w:rsidRDefault="006E2C3D" w:rsidP="00DB3CA6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recite a short piece of narrative text by reading aloud</w:t>
            </w:r>
          </w:p>
        </w:tc>
      </w:tr>
      <w:tr w:rsidR="006E2C3D" w:rsidRPr="00181096" w:rsidTr="004E0D03">
        <w:trPr>
          <w:jc w:val="center"/>
        </w:trPr>
        <w:tc>
          <w:tcPr>
            <w:tcW w:w="2530" w:type="dxa"/>
            <w:vMerge/>
          </w:tcPr>
          <w:p w:rsidR="006E2C3D" w:rsidRPr="00181096" w:rsidRDefault="006E2C3D" w:rsidP="00622FF0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128" w:type="dxa"/>
            <w:shd w:val="clear" w:color="auto" w:fill="CC99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recognise and respond to sound patterns and words</w:t>
            </w:r>
          </w:p>
        </w:tc>
        <w:tc>
          <w:tcPr>
            <w:tcW w:w="2125" w:type="dxa"/>
            <w:shd w:val="clear" w:color="auto" w:fill="99FF99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memorise and present a </w:t>
            </w:r>
            <w:proofErr w:type="gramStart"/>
            <w:r>
              <w:rPr>
                <w:rFonts w:asciiTheme="majorHAnsi" w:hAnsiTheme="majorHAnsi"/>
                <w:sz w:val="18"/>
                <w:szCs w:val="18"/>
              </w:rPr>
              <w:t>short spoken</w:t>
            </w:r>
            <w:proofErr w:type="gramEnd"/>
            <w:r>
              <w:rPr>
                <w:rFonts w:asciiTheme="majorHAnsi" w:hAnsiTheme="majorHAnsi"/>
                <w:sz w:val="18"/>
                <w:szCs w:val="18"/>
              </w:rPr>
              <w:t xml:space="preserve"> text</w:t>
            </w:r>
          </w:p>
        </w:tc>
        <w:tc>
          <w:tcPr>
            <w:tcW w:w="1829" w:type="dxa"/>
            <w:shd w:val="clear" w:color="auto" w:fill="FFCC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prepare a short presentation on a familiar topic</w:t>
            </w:r>
          </w:p>
        </w:tc>
        <w:tc>
          <w:tcPr>
            <w:tcW w:w="2070" w:type="dxa"/>
            <w:gridSpan w:val="2"/>
            <w:shd w:val="clear" w:color="auto" w:fill="BDD6EE" w:themeFill="accent1" w:themeFillTint="66"/>
          </w:tcPr>
          <w:p w:rsidR="006E2C3D" w:rsidRPr="00181096" w:rsidRDefault="006E2C3D" w:rsidP="00DB3CA6">
            <w:pPr>
              <w:rPr>
                <w:rFonts w:asciiTheme="majorHAnsi" w:hAnsiTheme="majorHAnsi"/>
                <w:sz w:val="18"/>
                <w:szCs w:val="18"/>
              </w:rPr>
            </w:pPr>
            <w:r w:rsidRPr="00181096">
              <w:rPr>
                <w:rFonts w:asciiTheme="majorHAnsi" w:hAnsiTheme="majorHAnsi"/>
                <w:sz w:val="18"/>
                <w:szCs w:val="18"/>
              </w:rPr>
              <w:t>focus on correct pronunciation</w:t>
            </w:r>
          </w:p>
        </w:tc>
      </w:tr>
      <w:tr w:rsidR="006E2C3D" w:rsidRPr="00181096" w:rsidTr="004E0D03">
        <w:trPr>
          <w:jc w:val="center"/>
        </w:trPr>
        <w:tc>
          <w:tcPr>
            <w:tcW w:w="2530" w:type="dxa"/>
            <w:vMerge w:val="restart"/>
          </w:tcPr>
          <w:p w:rsidR="006E2C3D" w:rsidRPr="00181096" w:rsidRDefault="006E2C3D" w:rsidP="00622FF0">
            <w:pPr>
              <w:rPr>
                <w:rFonts w:asciiTheme="majorHAnsi" w:hAnsiTheme="majorHAnsi"/>
                <w:sz w:val="18"/>
                <w:szCs w:val="18"/>
              </w:rPr>
            </w:pPr>
            <w:r w:rsidRPr="00181096">
              <w:rPr>
                <w:rFonts w:asciiTheme="majorHAnsi" w:hAnsiTheme="majorHAnsi"/>
                <w:sz w:val="18"/>
                <w:szCs w:val="18"/>
              </w:rPr>
              <w:t>Present ideas and information orally to a range of audiences</w:t>
            </w:r>
          </w:p>
        </w:tc>
        <w:tc>
          <w:tcPr>
            <w:tcW w:w="2128" w:type="dxa"/>
            <w:shd w:val="clear" w:color="auto" w:fill="CC99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identify specific sounds phoneme and words. Imitate pronunciation</w:t>
            </w:r>
          </w:p>
        </w:tc>
        <w:tc>
          <w:tcPr>
            <w:tcW w:w="2125" w:type="dxa"/>
            <w:shd w:val="clear" w:color="auto" w:fill="99FF99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prepare and practise a simple conversation reusing familiar vocabulary and structures (in new contexts)</w:t>
            </w:r>
          </w:p>
        </w:tc>
        <w:tc>
          <w:tcPr>
            <w:tcW w:w="1829" w:type="dxa"/>
            <w:shd w:val="clear" w:color="auto" w:fill="FFCC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memorise and present a </w:t>
            </w:r>
            <w:proofErr w:type="gramStart"/>
            <w:r>
              <w:rPr>
                <w:rFonts w:asciiTheme="majorHAnsi" w:hAnsiTheme="majorHAnsi"/>
                <w:sz w:val="18"/>
                <w:szCs w:val="18"/>
              </w:rPr>
              <w:t>short spoken</w:t>
            </w:r>
            <w:proofErr w:type="gramEnd"/>
            <w:r>
              <w:rPr>
                <w:rFonts w:asciiTheme="majorHAnsi" w:hAnsiTheme="majorHAnsi"/>
                <w:sz w:val="18"/>
                <w:szCs w:val="18"/>
              </w:rPr>
              <w:t xml:space="preserve"> text</w:t>
            </w:r>
          </w:p>
        </w:tc>
        <w:tc>
          <w:tcPr>
            <w:tcW w:w="2070" w:type="dxa"/>
            <w:gridSpan w:val="2"/>
            <w:shd w:val="clear" w:color="auto" w:fill="BDD6EE" w:themeFill="accent1" w:themeFillTint="66"/>
          </w:tcPr>
          <w:p w:rsidR="006E2C3D" w:rsidRPr="00181096" w:rsidRDefault="006E2C3D" w:rsidP="00DB3CA6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prepare a short presentation on a familiar topic</w:t>
            </w:r>
          </w:p>
        </w:tc>
      </w:tr>
      <w:tr w:rsidR="006E2C3D" w:rsidRPr="00181096" w:rsidTr="004E0D03">
        <w:trPr>
          <w:jc w:val="center"/>
        </w:trPr>
        <w:tc>
          <w:tcPr>
            <w:tcW w:w="2530" w:type="dxa"/>
            <w:vMerge/>
          </w:tcPr>
          <w:p w:rsidR="006E2C3D" w:rsidRPr="00181096" w:rsidRDefault="006E2C3D" w:rsidP="00622FF0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128" w:type="dxa"/>
            <w:shd w:val="clear" w:color="auto" w:fill="CC99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read and understand </w:t>
            </w:r>
            <w:proofErr w:type="gramStart"/>
            <w:r>
              <w:rPr>
                <w:rFonts w:asciiTheme="majorHAnsi" w:hAnsiTheme="majorHAnsi"/>
                <w:sz w:val="18"/>
                <w:szCs w:val="18"/>
              </w:rPr>
              <w:t>a  range</w:t>
            </w:r>
            <w:proofErr w:type="gramEnd"/>
            <w:r>
              <w:rPr>
                <w:rFonts w:asciiTheme="majorHAnsi" w:hAnsiTheme="majorHAnsi"/>
                <w:sz w:val="18"/>
                <w:szCs w:val="18"/>
              </w:rPr>
              <w:t xml:space="preserve">  of familiar phrases</w:t>
            </w:r>
          </w:p>
        </w:tc>
        <w:tc>
          <w:tcPr>
            <w:tcW w:w="2125" w:type="dxa"/>
            <w:shd w:val="clear" w:color="auto" w:fill="99FF99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read a range of familiar written phrases</w:t>
            </w:r>
          </w:p>
        </w:tc>
        <w:tc>
          <w:tcPr>
            <w:tcW w:w="1829" w:type="dxa"/>
            <w:shd w:val="clear" w:color="auto" w:fill="FFCC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understand and express opinions</w:t>
            </w:r>
          </w:p>
        </w:tc>
        <w:tc>
          <w:tcPr>
            <w:tcW w:w="2070" w:type="dxa"/>
            <w:gridSpan w:val="2"/>
            <w:shd w:val="clear" w:color="auto" w:fill="BDD6EE" w:themeFill="accent1" w:themeFillTint="66"/>
          </w:tcPr>
          <w:p w:rsidR="006E2C3D" w:rsidRPr="00181096" w:rsidRDefault="006E2C3D" w:rsidP="00DB3CA6">
            <w:pPr>
              <w:rPr>
                <w:rFonts w:asciiTheme="majorHAnsi" w:hAnsiTheme="majorHAnsi"/>
                <w:sz w:val="18"/>
                <w:szCs w:val="18"/>
              </w:rPr>
            </w:pPr>
            <w:r w:rsidRPr="00181096">
              <w:rPr>
                <w:rFonts w:asciiTheme="majorHAnsi" w:hAnsiTheme="majorHAnsi"/>
                <w:sz w:val="18"/>
                <w:szCs w:val="18"/>
              </w:rPr>
              <w:t xml:space="preserve">memorise and present a </w:t>
            </w:r>
            <w:proofErr w:type="gramStart"/>
            <w:r w:rsidRPr="00181096">
              <w:rPr>
                <w:rFonts w:asciiTheme="majorHAnsi" w:hAnsiTheme="majorHAnsi"/>
                <w:sz w:val="18"/>
                <w:szCs w:val="18"/>
              </w:rPr>
              <w:t>short spoken</w:t>
            </w:r>
            <w:proofErr w:type="gramEnd"/>
            <w:r w:rsidRPr="00181096">
              <w:rPr>
                <w:rFonts w:asciiTheme="majorHAnsi" w:hAnsiTheme="majorHAnsi"/>
                <w:sz w:val="18"/>
                <w:szCs w:val="18"/>
              </w:rPr>
              <w:t xml:space="preserve"> text</w:t>
            </w:r>
          </w:p>
        </w:tc>
      </w:tr>
      <w:tr w:rsidR="006E2C3D" w:rsidRPr="00181096" w:rsidTr="004E0D03">
        <w:trPr>
          <w:jc w:val="center"/>
        </w:trPr>
        <w:tc>
          <w:tcPr>
            <w:tcW w:w="2530" w:type="dxa"/>
            <w:vMerge/>
          </w:tcPr>
          <w:p w:rsidR="006E2C3D" w:rsidRPr="00181096" w:rsidRDefault="006E2C3D" w:rsidP="00622FF0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128" w:type="dxa"/>
            <w:shd w:val="clear" w:color="auto" w:fill="CC99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listen and respond to rhymes/songs/stories</w:t>
            </w:r>
          </w:p>
        </w:tc>
        <w:tc>
          <w:tcPr>
            <w:tcW w:w="2125" w:type="dxa"/>
            <w:shd w:val="clear" w:color="auto" w:fill="99FF99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apply phonic and whole word knowledge of the new language in order to locate words in a reference source</w:t>
            </w:r>
          </w:p>
        </w:tc>
        <w:tc>
          <w:tcPr>
            <w:tcW w:w="1829" w:type="dxa"/>
            <w:shd w:val="clear" w:color="auto" w:fill="FFCC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memorise and present a </w:t>
            </w:r>
            <w:proofErr w:type="gramStart"/>
            <w:r>
              <w:rPr>
                <w:rFonts w:asciiTheme="majorHAnsi" w:hAnsiTheme="majorHAnsi"/>
                <w:sz w:val="18"/>
                <w:szCs w:val="18"/>
              </w:rPr>
              <w:t>short spoken</w:t>
            </w:r>
            <w:proofErr w:type="gramEnd"/>
            <w:r>
              <w:rPr>
                <w:rFonts w:asciiTheme="majorHAnsi" w:hAnsiTheme="majorHAnsi"/>
                <w:sz w:val="18"/>
                <w:szCs w:val="18"/>
              </w:rPr>
              <w:t xml:space="preserve"> text</w:t>
            </w:r>
          </w:p>
        </w:tc>
        <w:tc>
          <w:tcPr>
            <w:tcW w:w="2070" w:type="dxa"/>
            <w:gridSpan w:val="2"/>
            <w:shd w:val="clear" w:color="auto" w:fill="BDD6EE" w:themeFill="accent1" w:themeFillTint="66"/>
          </w:tcPr>
          <w:p w:rsidR="006E2C3D" w:rsidRPr="00181096" w:rsidRDefault="006E2C3D" w:rsidP="00DB3CA6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understand and express opinions</w:t>
            </w:r>
          </w:p>
        </w:tc>
      </w:tr>
      <w:tr w:rsidR="006E2C3D" w:rsidRPr="00181096" w:rsidTr="004E0D03">
        <w:trPr>
          <w:jc w:val="center"/>
        </w:trPr>
        <w:tc>
          <w:tcPr>
            <w:tcW w:w="2530" w:type="dxa"/>
            <w:vMerge/>
          </w:tcPr>
          <w:p w:rsidR="006E2C3D" w:rsidRPr="00181096" w:rsidRDefault="006E2C3D" w:rsidP="00622FF0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128" w:type="dxa"/>
            <w:shd w:val="clear" w:color="auto" w:fill="CC99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recognise some familiar words in written form</w:t>
            </w:r>
          </w:p>
        </w:tc>
        <w:tc>
          <w:tcPr>
            <w:tcW w:w="2125" w:type="dxa"/>
            <w:shd w:val="clear" w:color="auto" w:fill="99FF99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attempt to recite a short piece of narrative by reading aloud from the text</w:t>
            </w:r>
          </w:p>
        </w:tc>
        <w:tc>
          <w:tcPr>
            <w:tcW w:w="1829" w:type="dxa"/>
            <w:shd w:val="clear" w:color="auto" w:fill="FFCC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read and understand the main points and some detail from a </w:t>
            </w:r>
            <w:proofErr w:type="gramStart"/>
            <w:r>
              <w:rPr>
                <w:rFonts w:asciiTheme="majorHAnsi" w:hAnsiTheme="majorHAnsi"/>
                <w:sz w:val="18"/>
                <w:szCs w:val="18"/>
              </w:rPr>
              <w:t>short written</w:t>
            </w:r>
            <w:proofErr w:type="gramEnd"/>
            <w:r>
              <w:rPr>
                <w:rFonts w:asciiTheme="majorHAnsi" w:hAnsiTheme="majorHAnsi"/>
                <w:sz w:val="18"/>
                <w:szCs w:val="18"/>
              </w:rPr>
              <w:t xml:space="preserve"> passage (mainly familiar words)</w:t>
            </w:r>
          </w:p>
        </w:tc>
        <w:tc>
          <w:tcPr>
            <w:tcW w:w="2070" w:type="dxa"/>
            <w:gridSpan w:val="2"/>
            <w:shd w:val="clear" w:color="auto" w:fill="BDD6EE" w:themeFill="accent1" w:themeFillTint="66"/>
          </w:tcPr>
          <w:p w:rsidR="006E2C3D" w:rsidRPr="00181096" w:rsidRDefault="006E2C3D" w:rsidP="004429C1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using familiar language and some unfamiliar language re-tell or present a story to an audience</w:t>
            </w:r>
          </w:p>
        </w:tc>
      </w:tr>
      <w:tr w:rsidR="006E2C3D" w:rsidRPr="00181096" w:rsidTr="004E0D03">
        <w:trPr>
          <w:trHeight w:val="449"/>
          <w:jc w:val="center"/>
        </w:trPr>
        <w:tc>
          <w:tcPr>
            <w:tcW w:w="2530" w:type="dxa"/>
            <w:vMerge w:val="restart"/>
          </w:tcPr>
          <w:p w:rsidR="006E2C3D" w:rsidRPr="00181096" w:rsidRDefault="006E2C3D" w:rsidP="00622FF0">
            <w:pPr>
              <w:rPr>
                <w:rFonts w:asciiTheme="majorHAnsi" w:hAnsiTheme="majorHAnsi"/>
                <w:sz w:val="18"/>
                <w:szCs w:val="18"/>
              </w:rPr>
            </w:pPr>
            <w:r w:rsidRPr="00181096">
              <w:rPr>
                <w:rFonts w:asciiTheme="majorHAnsi" w:hAnsiTheme="majorHAnsi"/>
                <w:sz w:val="18"/>
                <w:szCs w:val="18"/>
              </w:rPr>
              <w:t>Read carefully and show understanding of words, phrases and simple writing</w:t>
            </w:r>
          </w:p>
        </w:tc>
        <w:tc>
          <w:tcPr>
            <w:tcW w:w="2128" w:type="dxa"/>
            <w:shd w:val="clear" w:color="auto" w:fill="CC99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read and understand a </w:t>
            </w:r>
            <w:proofErr w:type="gramStart"/>
            <w:r>
              <w:rPr>
                <w:rFonts w:asciiTheme="majorHAnsi" w:hAnsiTheme="majorHAnsi"/>
                <w:sz w:val="18"/>
                <w:szCs w:val="18"/>
              </w:rPr>
              <w:t>range  of</w:t>
            </w:r>
            <w:proofErr w:type="gramEnd"/>
            <w:r>
              <w:rPr>
                <w:rFonts w:asciiTheme="majorHAnsi" w:hAnsiTheme="majorHAnsi"/>
                <w:sz w:val="18"/>
                <w:szCs w:val="18"/>
              </w:rPr>
              <w:t xml:space="preserve"> familiar phrases</w:t>
            </w:r>
          </w:p>
        </w:tc>
        <w:tc>
          <w:tcPr>
            <w:tcW w:w="2125" w:type="dxa"/>
            <w:shd w:val="clear" w:color="auto" w:fill="99FF99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read and understand </w:t>
            </w:r>
            <w:proofErr w:type="gramStart"/>
            <w:r>
              <w:rPr>
                <w:rFonts w:asciiTheme="majorHAnsi" w:hAnsiTheme="majorHAnsi"/>
                <w:sz w:val="18"/>
                <w:szCs w:val="18"/>
              </w:rPr>
              <w:t>a  range</w:t>
            </w:r>
            <w:proofErr w:type="gramEnd"/>
            <w:r>
              <w:rPr>
                <w:rFonts w:asciiTheme="majorHAnsi" w:hAnsiTheme="majorHAnsi"/>
                <w:sz w:val="18"/>
                <w:szCs w:val="18"/>
              </w:rPr>
              <w:t xml:space="preserve">  of familiar phrases</w:t>
            </w:r>
          </w:p>
        </w:tc>
        <w:tc>
          <w:tcPr>
            <w:tcW w:w="1829" w:type="dxa"/>
            <w:shd w:val="clear" w:color="auto" w:fill="FFCC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identify specific sounds phoneme and words. Imitate pronunciation</w:t>
            </w:r>
          </w:p>
        </w:tc>
        <w:tc>
          <w:tcPr>
            <w:tcW w:w="2070" w:type="dxa"/>
            <w:gridSpan w:val="2"/>
            <w:shd w:val="clear" w:color="auto" w:fill="BDD6EE" w:themeFill="accent1" w:themeFillTint="66"/>
          </w:tcPr>
          <w:p w:rsidR="006E2C3D" w:rsidRPr="00181096" w:rsidRDefault="006E2C3D" w:rsidP="004429C1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read and understand the main points and some detail from a </w:t>
            </w:r>
            <w:proofErr w:type="gramStart"/>
            <w:r>
              <w:rPr>
                <w:rFonts w:asciiTheme="majorHAnsi" w:hAnsiTheme="majorHAnsi"/>
                <w:sz w:val="18"/>
                <w:szCs w:val="18"/>
              </w:rPr>
              <w:t>short written</w:t>
            </w:r>
            <w:proofErr w:type="gramEnd"/>
            <w:r>
              <w:rPr>
                <w:rFonts w:asciiTheme="majorHAnsi" w:hAnsiTheme="majorHAnsi"/>
                <w:sz w:val="18"/>
                <w:szCs w:val="18"/>
              </w:rPr>
              <w:t xml:space="preserve"> passage (mainly familiar words)</w:t>
            </w:r>
          </w:p>
        </w:tc>
      </w:tr>
      <w:tr w:rsidR="006E2C3D" w:rsidRPr="00181096" w:rsidTr="004E0D03">
        <w:trPr>
          <w:jc w:val="center"/>
        </w:trPr>
        <w:tc>
          <w:tcPr>
            <w:tcW w:w="2530" w:type="dxa"/>
            <w:vMerge/>
          </w:tcPr>
          <w:p w:rsidR="006E2C3D" w:rsidRPr="00181096" w:rsidRDefault="006E2C3D" w:rsidP="00622FF0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128" w:type="dxa"/>
            <w:shd w:val="clear" w:color="auto" w:fill="CC99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recognise and respond to sound patterns and words</w:t>
            </w:r>
          </w:p>
        </w:tc>
        <w:tc>
          <w:tcPr>
            <w:tcW w:w="2125" w:type="dxa"/>
            <w:shd w:val="clear" w:color="auto" w:fill="99FF99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listen and respond to rhymes/songs/stories</w:t>
            </w:r>
          </w:p>
        </w:tc>
        <w:tc>
          <w:tcPr>
            <w:tcW w:w="1829" w:type="dxa"/>
            <w:shd w:val="clear" w:color="auto" w:fill="FFCC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read and understand a range of familiar phrases</w:t>
            </w:r>
          </w:p>
        </w:tc>
        <w:tc>
          <w:tcPr>
            <w:tcW w:w="2070" w:type="dxa"/>
            <w:gridSpan w:val="2"/>
            <w:shd w:val="clear" w:color="auto" w:fill="BDD6EE" w:themeFill="accent1" w:themeFillTint="66"/>
          </w:tcPr>
          <w:p w:rsidR="006E2C3D" w:rsidRPr="0038392E" w:rsidRDefault="006E2C3D" w:rsidP="004429C1">
            <w:pPr>
              <w:rPr>
                <w:rFonts w:asciiTheme="majorHAnsi" w:hAnsiTheme="majorHAnsi"/>
                <w:spacing w:val="6"/>
                <w:sz w:val="18"/>
                <w:szCs w:val="18"/>
              </w:rPr>
            </w:pPr>
            <w:r w:rsidRPr="0038392E">
              <w:rPr>
                <w:rFonts w:asciiTheme="majorHAnsi" w:hAnsiTheme="majorHAnsi"/>
                <w:spacing w:val="6"/>
                <w:sz w:val="18"/>
                <w:szCs w:val="18"/>
              </w:rPr>
              <w:t>identify specific sounds, phoneme and words. Imitate pronunciation</w:t>
            </w:r>
          </w:p>
        </w:tc>
      </w:tr>
      <w:tr w:rsidR="006E2C3D" w:rsidRPr="00181096" w:rsidTr="004E0D03">
        <w:trPr>
          <w:jc w:val="center"/>
        </w:trPr>
        <w:tc>
          <w:tcPr>
            <w:tcW w:w="2530" w:type="dxa"/>
            <w:vMerge/>
          </w:tcPr>
          <w:p w:rsidR="006E2C3D" w:rsidRPr="00181096" w:rsidRDefault="006E2C3D" w:rsidP="00622FF0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128" w:type="dxa"/>
            <w:shd w:val="clear" w:color="auto" w:fill="CC99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identify specific sounds phoneme and words. Imitate pronunciation</w:t>
            </w:r>
          </w:p>
        </w:tc>
        <w:tc>
          <w:tcPr>
            <w:tcW w:w="2125" w:type="dxa"/>
            <w:shd w:val="clear" w:color="auto" w:fill="99FF99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attempt to recite a short piece of narrative by reading aloud from the text</w:t>
            </w:r>
          </w:p>
        </w:tc>
        <w:tc>
          <w:tcPr>
            <w:tcW w:w="1829" w:type="dxa"/>
            <w:shd w:val="clear" w:color="auto" w:fill="FFCC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listen and respond to rhymes/songs/stories</w:t>
            </w:r>
          </w:p>
        </w:tc>
        <w:tc>
          <w:tcPr>
            <w:tcW w:w="2070" w:type="dxa"/>
            <w:gridSpan w:val="2"/>
            <w:shd w:val="clear" w:color="auto" w:fill="BDD6EE" w:themeFill="accent1" w:themeFillTint="66"/>
          </w:tcPr>
          <w:p w:rsidR="006E2C3D" w:rsidRPr="00181096" w:rsidRDefault="006E2C3D" w:rsidP="004429C1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read and understand a range </w:t>
            </w:r>
            <w:r w:rsidRPr="00181096">
              <w:rPr>
                <w:rFonts w:asciiTheme="majorHAnsi" w:hAnsiTheme="majorHAnsi"/>
                <w:sz w:val="18"/>
                <w:szCs w:val="18"/>
              </w:rPr>
              <w:t>of familiar phrases</w:t>
            </w:r>
          </w:p>
        </w:tc>
      </w:tr>
      <w:tr w:rsidR="006E2C3D" w:rsidRPr="00181096" w:rsidTr="004E0D03">
        <w:trPr>
          <w:jc w:val="center"/>
        </w:trPr>
        <w:tc>
          <w:tcPr>
            <w:tcW w:w="2530" w:type="dxa"/>
            <w:vMerge w:val="restart"/>
          </w:tcPr>
          <w:p w:rsidR="006E2C3D" w:rsidRPr="00181096" w:rsidRDefault="006E2C3D" w:rsidP="00622FF0">
            <w:pPr>
              <w:rPr>
                <w:rFonts w:asciiTheme="majorHAnsi" w:hAnsiTheme="majorHAnsi"/>
                <w:sz w:val="18"/>
                <w:szCs w:val="18"/>
              </w:rPr>
            </w:pPr>
            <w:r w:rsidRPr="00181096">
              <w:rPr>
                <w:rFonts w:asciiTheme="majorHAnsi" w:hAnsiTheme="majorHAnsi"/>
                <w:sz w:val="18"/>
                <w:szCs w:val="18"/>
              </w:rPr>
              <w:t>Appreciate stories, songs, poems and rhymes in the language</w:t>
            </w:r>
          </w:p>
        </w:tc>
        <w:tc>
          <w:tcPr>
            <w:tcW w:w="2128" w:type="dxa"/>
            <w:shd w:val="clear" w:color="auto" w:fill="CC99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read and understand a range of familiar phrases</w:t>
            </w:r>
          </w:p>
        </w:tc>
        <w:tc>
          <w:tcPr>
            <w:tcW w:w="2125" w:type="dxa"/>
            <w:shd w:val="clear" w:color="auto" w:fill="99FF99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read and understand a </w:t>
            </w:r>
            <w:proofErr w:type="gramStart"/>
            <w:r>
              <w:rPr>
                <w:rFonts w:asciiTheme="majorHAnsi" w:hAnsiTheme="majorHAnsi"/>
                <w:sz w:val="18"/>
                <w:szCs w:val="18"/>
              </w:rPr>
              <w:t>range  of</w:t>
            </w:r>
            <w:proofErr w:type="gramEnd"/>
            <w:r>
              <w:rPr>
                <w:rFonts w:asciiTheme="majorHAnsi" w:hAnsiTheme="majorHAnsi"/>
                <w:sz w:val="18"/>
                <w:szCs w:val="18"/>
              </w:rPr>
              <w:t xml:space="preserve"> familiar phrases</w:t>
            </w:r>
          </w:p>
        </w:tc>
        <w:tc>
          <w:tcPr>
            <w:tcW w:w="1829" w:type="dxa"/>
            <w:shd w:val="clear" w:color="auto" w:fill="FFCC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read and understand the main points and some detail from a </w:t>
            </w:r>
            <w:proofErr w:type="gramStart"/>
            <w:r>
              <w:rPr>
                <w:rFonts w:asciiTheme="majorHAnsi" w:hAnsiTheme="majorHAnsi"/>
                <w:sz w:val="18"/>
                <w:szCs w:val="18"/>
              </w:rPr>
              <w:t>short written</w:t>
            </w:r>
            <w:proofErr w:type="gramEnd"/>
            <w:r>
              <w:rPr>
                <w:rFonts w:asciiTheme="majorHAnsi" w:hAnsiTheme="majorHAnsi"/>
                <w:sz w:val="18"/>
                <w:szCs w:val="18"/>
              </w:rPr>
              <w:t xml:space="preserve"> passage (mainly familiar words)</w:t>
            </w:r>
          </w:p>
        </w:tc>
        <w:tc>
          <w:tcPr>
            <w:tcW w:w="2070" w:type="dxa"/>
            <w:gridSpan w:val="2"/>
            <w:shd w:val="clear" w:color="auto" w:fill="BDD6EE" w:themeFill="accent1" w:themeFillTint="66"/>
          </w:tcPr>
          <w:p w:rsidR="006E2C3D" w:rsidRPr="00181096" w:rsidRDefault="006E2C3D" w:rsidP="004429C1">
            <w:pPr>
              <w:rPr>
                <w:rFonts w:asciiTheme="majorHAnsi" w:hAnsiTheme="majorHAnsi"/>
                <w:sz w:val="18"/>
                <w:szCs w:val="18"/>
              </w:rPr>
            </w:pPr>
            <w:r w:rsidRPr="00181096">
              <w:rPr>
                <w:rFonts w:asciiTheme="majorHAnsi" w:hAnsiTheme="majorHAnsi"/>
                <w:sz w:val="18"/>
                <w:szCs w:val="18"/>
              </w:rPr>
              <w:t>listen and respond to rhymes/songs/stories</w:t>
            </w:r>
          </w:p>
        </w:tc>
      </w:tr>
      <w:tr w:rsidR="006E2C3D" w:rsidRPr="00181096" w:rsidTr="004E0D03">
        <w:trPr>
          <w:trHeight w:val="449"/>
          <w:jc w:val="center"/>
        </w:trPr>
        <w:tc>
          <w:tcPr>
            <w:tcW w:w="2530" w:type="dxa"/>
            <w:vMerge/>
          </w:tcPr>
          <w:p w:rsidR="006E2C3D" w:rsidRPr="00181096" w:rsidRDefault="006E2C3D" w:rsidP="00622FF0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128" w:type="dxa"/>
            <w:shd w:val="clear" w:color="auto" w:fill="CC99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apply phonic and whole word knowledge of the new language in order to locate words in a reference source</w:t>
            </w:r>
          </w:p>
        </w:tc>
        <w:tc>
          <w:tcPr>
            <w:tcW w:w="2125" w:type="dxa"/>
            <w:shd w:val="clear" w:color="auto" w:fill="99FF99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identify specific sounds phoneme and words. Imitate pronunciation</w:t>
            </w:r>
          </w:p>
        </w:tc>
        <w:tc>
          <w:tcPr>
            <w:tcW w:w="1829" w:type="dxa"/>
            <w:shd w:val="clear" w:color="auto" w:fill="FFCC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recognise and respond to sound patterns and words</w:t>
            </w:r>
          </w:p>
        </w:tc>
        <w:tc>
          <w:tcPr>
            <w:tcW w:w="2070" w:type="dxa"/>
            <w:gridSpan w:val="2"/>
            <w:shd w:val="clear" w:color="auto" w:fill="BDD6EE" w:themeFill="accent1" w:themeFillTint="66"/>
          </w:tcPr>
          <w:p w:rsidR="006E2C3D" w:rsidRPr="00181096" w:rsidRDefault="006E2C3D" w:rsidP="004429C1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read and understand the main points and some detail from a </w:t>
            </w:r>
            <w:proofErr w:type="gramStart"/>
            <w:r>
              <w:rPr>
                <w:rFonts w:asciiTheme="majorHAnsi" w:hAnsiTheme="majorHAnsi"/>
                <w:sz w:val="18"/>
                <w:szCs w:val="18"/>
              </w:rPr>
              <w:t>short written</w:t>
            </w:r>
            <w:proofErr w:type="gramEnd"/>
            <w:r>
              <w:rPr>
                <w:rFonts w:asciiTheme="majorHAnsi" w:hAnsiTheme="majorHAnsi"/>
                <w:sz w:val="18"/>
                <w:szCs w:val="18"/>
              </w:rPr>
              <w:t xml:space="preserve"> passage (mainly familiar words)</w:t>
            </w:r>
          </w:p>
        </w:tc>
      </w:tr>
      <w:tr w:rsidR="006E2C3D" w:rsidRPr="00181096" w:rsidTr="004E0D03">
        <w:trPr>
          <w:trHeight w:val="470"/>
          <w:jc w:val="center"/>
        </w:trPr>
        <w:tc>
          <w:tcPr>
            <w:tcW w:w="2530" w:type="dxa"/>
            <w:vMerge w:val="restart"/>
          </w:tcPr>
          <w:p w:rsidR="006E2C3D" w:rsidRPr="00181096" w:rsidRDefault="006E2C3D" w:rsidP="0000256A">
            <w:pPr>
              <w:rPr>
                <w:rFonts w:asciiTheme="majorHAnsi" w:hAnsiTheme="majorHAnsi"/>
                <w:sz w:val="18"/>
                <w:szCs w:val="18"/>
              </w:rPr>
            </w:pPr>
            <w:r w:rsidRPr="00181096">
              <w:rPr>
                <w:rFonts w:asciiTheme="majorHAnsi" w:hAnsiTheme="majorHAnsi"/>
                <w:sz w:val="18"/>
                <w:szCs w:val="18"/>
              </w:rPr>
              <w:t>Broaden the</w:t>
            </w:r>
            <w:r>
              <w:rPr>
                <w:rFonts w:asciiTheme="majorHAnsi" w:hAnsiTheme="majorHAnsi"/>
                <w:sz w:val="18"/>
                <w:szCs w:val="18"/>
              </w:rPr>
              <w:t xml:space="preserve">ir vocabulary and develop </w:t>
            </w:r>
            <w:r w:rsidRPr="00181096">
              <w:rPr>
                <w:rFonts w:asciiTheme="majorHAnsi" w:hAnsiTheme="majorHAnsi"/>
                <w:sz w:val="18"/>
                <w:szCs w:val="18"/>
              </w:rPr>
              <w:t>ability to understand new words that are introduced into familiar written material,</w:t>
            </w:r>
            <w:r>
              <w:rPr>
                <w:rFonts w:asciiTheme="majorHAnsi" w:hAnsiTheme="majorHAnsi"/>
                <w:sz w:val="18"/>
                <w:szCs w:val="18"/>
              </w:rPr>
              <w:t xml:space="preserve"> and with </w:t>
            </w:r>
            <w:r w:rsidRPr="00181096">
              <w:rPr>
                <w:rFonts w:asciiTheme="majorHAnsi" w:hAnsiTheme="majorHAnsi"/>
                <w:sz w:val="18"/>
                <w:szCs w:val="18"/>
              </w:rPr>
              <w:t>the use of a dictionary</w:t>
            </w:r>
          </w:p>
        </w:tc>
        <w:tc>
          <w:tcPr>
            <w:tcW w:w="2128" w:type="dxa"/>
            <w:shd w:val="clear" w:color="auto" w:fill="CC99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experiment with the writing of simple words</w:t>
            </w:r>
          </w:p>
        </w:tc>
        <w:tc>
          <w:tcPr>
            <w:tcW w:w="2125" w:type="dxa"/>
            <w:shd w:val="clear" w:color="auto" w:fill="99FF99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read and understand a range of familiar phrases</w:t>
            </w:r>
          </w:p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apply phonic and whole word knowledge of the new language in order to locate words in a reference source</w:t>
            </w:r>
          </w:p>
        </w:tc>
        <w:tc>
          <w:tcPr>
            <w:tcW w:w="1829" w:type="dxa"/>
            <w:shd w:val="clear" w:color="auto" w:fill="FFCC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read and understand the main points and some detail from a </w:t>
            </w:r>
            <w:proofErr w:type="gramStart"/>
            <w:r>
              <w:rPr>
                <w:rFonts w:asciiTheme="majorHAnsi" w:hAnsiTheme="majorHAnsi"/>
                <w:sz w:val="18"/>
                <w:szCs w:val="18"/>
              </w:rPr>
              <w:t>short written</w:t>
            </w:r>
            <w:proofErr w:type="gramEnd"/>
            <w:r>
              <w:rPr>
                <w:rFonts w:asciiTheme="majorHAnsi" w:hAnsiTheme="majorHAnsi"/>
                <w:sz w:val="18"/>
                <w:szCs w:val="18"/>
              </w:rPr>
              <w:t xml:space="preserve"> passage (mainly familiar words)</w:t>
            </w:r>
          </w:p>
        </w:tc>
        <w:tc>
          <w:tcPr>
            <w:tcW w:w="2070" w:type="dxa"/>
            <w:gridSpan w:val="2"/>
            <w:shd w:val="clear" w:color="auto" w:fill="BDD6EE" w:themeFill="accent1" w:themeFillTint="66"/>
          </w:tcPr>
          <w:p w:rsidR="006E2C3D" w:rsidRPr="00181096" w:rsidRDefault="006E2C3D" w:rsidP="004429C1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read and understand the main points and some detail from a </w:t>
            </w:r>
            <w:proofErr w:type="gramStart"/>
            <w:r>
              <w:rPr>
                <w:rFonts w:asciiTheme="majorHAnsi" w:hAnsiTheme="majorHAnsi"/>
                <w:sz w:val="18"/>
                <w:szCs w:val="18"/>
              </w:rPr>
              <w:t>short written</w:t>
            </w:r>
            <w:proofErr w:type="gramEnd"/>
            <w:r>
              <w:rPr>
                <w:rFonts w:asciiTheme="majorHAnsi" w:hAnsiTheme="majorHAnsi"/>
                <w:sz w:val="18"/>
                <w:szCs w:val="18"/>
              </w:rPr>
              <w:t xml:space="preserve"> passage (mainly familiar words)</w:t>
            </w:r>
          </w:p>
        </w:tc>
      </w:tr>
      <w:tr w:rsidR="006E2C3D" w:rsidRPr="00181096" w:rsidTr="004E0D03">
        <w:trPr>
          <w:jc w:val="center"/>
        </w:trPr>
        <w:tc>
          <w:tcPr>
            <w:tcW w:w="2530" w:type="dxa"/>
            <w:vMerge/>
          </w:tcPr>
          <w:p w:rsidR="006E2C3D" w:rsidRPr="00181096" w:rsidRDefault="006E2C3D" w:rsidP="00622FF0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128" w:type="dxa"/>
            <w:shd w:val="clear" w:color="auto" w:fill="CC99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experiment with the writing of simple sentences</w:t>
            </w:r>
          </w:p>
        </w:tc>
        <w:tc>
          <w:tcPr>
            <w:tcW w:w="2125" w:type="dxa"/>
            <w:shd w:val="clear" w:color="auto" w:fill="99FF99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prepare and practise a simple conversation reusing familiar vocabulary and structures (in new contexts)</w:t>
            </w:r>
          </w:p>
        </w:tc>
        <w:tc>
          <w:tcPr>
            <w:tcW w:w="1829" w:type="dxa"/>
            <w:shd w:val="clear" w:color="auto" w:fill="FFCCFF"/>
          </w:tcPr>
          <w:p w:rsidR="006E2C3D" w:rsidRDefault="006E2C3D">
            <w:pPr>
              <w:rPr>
                <w:rFonts w:asciiTheme="majorHAnsi" w:hAnsiTheme="majorHAnsi"/>
                <w:spacing w:val="-4"/>
                <w:sz w:val="18"/>
                <w:szCs w:val="18"/>
              </w:rPr>
            </w:pPr>
            <w:r>
              <w:rPr>
                <w:rFonts w:asciiTheme="majorHAnsi" w:hAnsiTheme="majorHAnsi"/>
                <w:spacing w:val="-4"/>
                <w:sz w:val="18"/>
                <w:szCs w:val="18"/>
              </w:rPr>
              <w:t>read and understand a range of familiar and unfamiliar phrases</w:t>
            </w:r>
          </w:p>
        </w:tc>
        <w:tc>
          <w:tcPr>
            <w:tcW w:w="2070" w:type="dxa"/>
            <w:gridSpan w:val="2"/>
            <w:shd w:val="clear" w:color="auto" w:fill="BDD6EE" w:themeFill="accent1" w:themeFillTint="66"/>
          </w:tcPr>
          <w:p w:rsidR="006E2C3D" w:rsidRPr="00181096" w:rsidRDefault="006E2C3D" w:rsidP="00370289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read and understand a range </w:t>
            </w:r>
            <w:r w:rsidRPr="00181096">
              <w:rPr>
                <w:rFonts w:asciiTheme="majorHAnsi" w:hAnsiTheme="majorHAnsi"/>
                <w:sz w:val="18"/>
                <w:szCs w:val="18"/>
              </w:rPr>
              <w:t xml:space="preserve">of familiar </w:t>
            </w:r>
            <w:r>
              <w:rPr>
                <w:rFonts w:asciiTheme="majorHAnsi" w:hAnsiTheme="majorHAnsi"/>
                <w:sz w:val="18"/>
                <w:szCs w:val="18"/>
              </w:rPr>
              <w:t xml:space="preserve">and unfamiliar </w:t>
            </w:r>
            <w:r w:rsidRPr="00181096">
              <w:rPr>
                <w:rFonts w:asciiTheme="majorHAnsi" w:hAnsiTheme="majorHAnsi"/>
                <w:sz w:val="18"/>
                <w:szCs w:val="18"/>
              </w:rPr>
              <w:t>phrases</w:t>
            </w:r>
          </w:p>
        </w:tc>
      </w:tr>
      <w:tr w:rsidR="006E2C3D" w:rsidRPr="00181096" w:rsidTr="004E0D03">
        <w:trPr>
          <w:jc w:val="center"/>
        </w:trPr>
        <w:tc>
          <w:tcPr>
            <w:tcW w:w="2530" w:type="dxa"/>
            <w:vMerge/>
          </w:tcPr>
          <w:p w:rsidR="006E2C3D" w:rsidRPr="00181096" w:rsidRDefault="006E2C3D" w:rsidP="00622FF0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128" w:type="dxa"/>
            <w:shd w:val="clear" w:color="auto" w:fill="CC99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write words and phrases using a reference</w:t>
            </w:r>
          </w:p>
        </w:tc>
        <w:tc>
          <w:tcPr>
            <w:tcW w:w="2125" w:type="dxa"/>
            <w:shd w:val="clear" w:color="auto" w:fill="99FF99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write simple words and phrases using a model </w:t>
            </w:r>
            <w:r>
              <w:rPr>
                <w:rFonts w:asciiTheme="majorHAnsi" w:hAnsiTheme="majorHAnsi"/>
                <w:sz w:val="18"/>
                <w:szCs w:val="18"/>
              </w:rPr>
              <w:lastRenderedPageBreak/>
              <w:t>and some words from memory</w:t>
            </w:r>
          </w:p>
        </w:tc>
        <w:tc>
          <w:tcPr>
            <w:tcW w:w="1829" w:type="dxa"/>
            <w:shd w:val="clear" w:color="auto" w:fill="FFCC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lastRenderedPageBreak/>
              <w:t xml:space="preserve">apply phonic and whole word knowledge of the new language in order to </w:t>
            </w:r>
            <w:r>
              <w:rPr>
                <w:rFonts w:asciiTheme="majorHAnsi" w:hAnsiTheme="majorHAnsi"/>
                <w:sz w:val="18"/>
                <w:szCs w:val="18"/>
              </w:rPr>
              <w:lastRenderedPageBreak/>
              <w:t>locate words in a reference source</w:t>
            </w:r>
          </w:p>
        </w:tc>
        <w:tc>
          <w:tcPr>
            <w:tcW w:w="2070" w:type="dxa"/>
            <w:gridSpan w:val="2"/>
            <w:shd w:val="clear" w:color="auto" w:fill="BDD6EE" w:themeFill="accent1" w:themeFillTint="66"/>
          </w:tcPr>
          <w:p w:rsidR="006E2C3D" w:rsidRPr="00181096" w:rsidRDefault="006E2C3D" w:rsidP="00370289">
            <w:pPr>
              <w:rPr>
                <w:rFonts w:asciiTheme="majorHAnsi" w:hAnsiTheme="majorHAnsi"/>
                <w:sz w:val="18"/>
                <w:szCs w:val="18"/>
              </w:rPr>
            </w:pPr>
            <w:r w:rsidRPr="00181096">
              <w:rPr>
                <w:rFonts w:asciiTheme="majorHAnsi" w:hAnsiTheme="majorHAnsi"/>
                <w:sz w:val="18"/>
                <w:szCs w:val="18"/>
              </w:rPr>
              <w:lastRenderedPageBreak/>
              <w:t xml:space="preserve">apply phonic and whole word knowledge of the new language in order to </w:t>
            </w:r>
            <w:r w:rsidRPr="00181096">
              <w:rPr>
                <w:rFonts w:asciiTheme="majorHAnsi" w:hAnsiTheme="majorHAnsi"/>
                <w:sz w:val="18"/>
                <w:szCs w:val="18"/>
              </w:rPr>
              <w:lastRenderedPageBreak/>
              <w:t>locate words in a reference source</w:t>
            </w:r>
          </w:p>
        </w:tc>
      </w:tr>
      <w:tr w:rsidR="006E2C3D" w:rsidRPr="00181096" w:rsidTr="004E0D03">
        <w:trPr>
          <w:jc w:val="center"/>
        </w:trPr>
        <w:tc>
          <w:tcPr>
            <w:tcW w:w="2530" w:type="dxa"/>
            <w:vMerge w:val="restart"/>
          </w:tcPr>
          <w:p w:rsidR="006E2C3D" w:rsidRPr="00181096" w:rsidRDefault="006E2C3D" w:rsidP="00622FF0">
            <w:pPr>
              <w:rPr>
                <w:rFonts w:asciiTheme="majorHAnsi" w:hAnsiTheme="majorHAnsi"/>
                <w:sz w:val="18"/>
                <w:szCs w:val="18"/>
              </w:rPr>
            </w:pPr>
            <w:r w:rsidRPr="00181096">
              <w:rPr>
                <w:rFonts w:asciiTheme="majorHAnsi" w:hAnsiTheme="majorHAnsi"/>
                <w:sz w:val="18"/>
                <w:szCs w:val="18"/>
              </w:rPr>
              <w:lastRenderedPageBreak/>
              <w:t>Write phrases from memory and adapt these to create new sentences to express ideas clearly</w:t>
            </w:r>
          </w:p>
        </w:tc>
        <w:tc>
          <w:tcPr>
            <w:tcW w:w="2128" w:type="dxa"/>
            <w:shd w:val="clear" w:color="auto" w:fill="CC99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perform simple communicative tasks using single words/phrases and sentences</w:t>
            </w:r>
          </w:p>
        </w:tc>
        <w:tc>
          <w:tcPr>
            <w:tcW w:w="2125" w:type="dxa"/>
            <w:shd w:val="clear" w:color="auto" w:fill="99FF99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write words and short sentences using a reference</w:t>
            </w:r>
          </w:p>
        </w:tc>
        <w:tc>
          <w:tcPr>
            <w:tcW w:w="1829" w:type="dxa"/>
            <w:shd w:val="clear" w:color="auto" w:fill="FFCC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write words, phrases and sentence (using a reference)</w:t>
            </w:r>
          </w:p>
        </w:tc>
        <w:tc>
          <w:tcPr>
            <w:tcW w:w="2070" w:type="dxa"/>
            <w:gridSpan w:val="2"/>
            <w:shd w:val="clear" w:color="auto" w:fill="BDD6EE" w:themeFill="accent1" w:themeFillTint="66"/>
          </w:tcPr>
          <w:p w:rsidR="006E2C3D" w:rsidRPr="00181096" w:rsidRDefault="006E2C3D" w:rsidP="00370289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write words, phrases and sentence (using a reference)</w:t>
            </w:r>
          </w:p>
        </w:tc>
      </w:tr>
      <w:tr w:rsidR="006E2C3D" w:rsidRPr="00181096" w:rsidTr="004E0D03">
        <w:trPr>
          <w:trHeight w:val="310"/>
          <w:jc w:val="center"/>
        </w:trPr>
        <w:tc>
          <w:tcPr>
            <w:tcW w:w="2530" w:type="dxa"/>
            <w:vMerge/>
          </w:tcPr>
          <w:p w:rsidR="006E2C3D" w:rsidRPr="00181096" w:rsidRDefault="006E2C3D" w:rsidP="00622FF0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128" w:type="dxa"/>
            <w:shd w:val="clear" w:color="auto" w:fill="CC99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recognise some familiar words in written form</w:t>
            </w:r>
          </w:p>
        </w:tc>
        <w:tc>
          <w:tcPr>
            <w:tcW w:w="2125" w:type="dxa"/>
            <w:shd w:val="clear" w:color="auto" w:fill="99FF99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write word, phrases and short sentences using a ref</w:t>
            </w:r>
          </w:p>
        </w:tc>
        <w:tc>
          <w:tcPr>
            <w:tcW w:w="1829" w:type="dxa"/>
            <w:shd w:val="clear" w:color="auto" w:fill="FFCC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experiment with the writing of words and phrases from memory</w:t>
            </w:r>
          </w:p>
        </w:tc>
        <w:tc>
          <w:tcPr>
            <w:tcW w:w="2070" w:type="dxa"/>
            <w:gridSpan w:val="2"/>
            <w:shd w:val="clear" w:color="auto" w:fill="BDD6EE" w:themeFill="accent1" w:themeFillTint="66"/>
          </w:tcPr>
          <w:p w:rsidR="006E2C3D" w:rsidRDefault="006E2C3D" w:rsidP="00370289">
            <w:pPr>
              <w:rPr>
                <w:rFonts w:asciiTheme="majorHAnsi" w:hAnsiTheme="majorHAnsi"/>
                <w:sz w:val="18"/>
                <w:szCs w:val="18"/>
              </w:rPr>
            </w:pPr>
            <w:r w:rsidRPr="00F706DF">
              <w:rPr>
                <w:sz w:val="18"/>
                <w:szCs w:val="18"/>
              </w:rPr>
              <w:t xml:space="preserve">Use time and sequencing structures in </w:t>
            </w:r>
            <w:r>
              <w:rPr>
                <w:sz w:val="18"/>
                <w:szCs w:val="18"/>
              </w:rPr>
              <w:t xml:space="preserve">written </w:t>
            </w:r>
            <w:r w:rsidRPr="00F706DF">
              <w:rPr>
                <w:sz w:val="18"/>
                <w:szCs w:val="18"/>
              </w:rPr>
              <w:t>sentences</w:t>
            </w:r>
          </w:p>
        </w:tc>
      </w:tr>
      <w:tr w:rsidR="006E2C3D" w:rsidRPr="00181096" w:rsidTr="004E0D03">
        <w:trPr>
          <w:trHeight w:val="272"/>
          <w:jc w:val="center"/>
        </w:trPr>
        <w:tc>
          <w:tcPr>
            <w:tcW w:w="2530" w:type="dxa"/>
            <w:vMerge/>
          </w:tcPr>
          <w:p w:rsidR="006E2C3D" w:rsidRPr="00181096" w:rsidRDefault="006E2C3D" w:rsidP="00622FF0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128" w:type="dxa"/>
            <w:shd w:val="clear" w:color="auto" w:fill="CC99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experiment with the writing of simple words</w:t>
            </w:r>
          </w:p>
        </w:tc>
        <w:tc>
          <w:tcPr>
            <w:tcW w:w="2125" w:type="dxa"/>
            <w:shd w:val="clear" w:color="auto" w:fill="99FF99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write simple words and phrases using a model and some words from memory</w:t>
            </w:r>
          </w:p>
        </w:tc>
        <w:tc>
          <w:tcPr>
            <w:tcW w:w="1829" w:type="dxa"/>
            <w:shd w:val="clear" w:color="auto" w:fill="FFCC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construct a short text </w:t>
            </w:r>
            <w:proofErr w:type="spellStart"/>
            <w:proofErr w:type="gramStart"/>
            <w:r>
              <w:rPr>
                <w:rFonts w:asciiTheme="majorHAnsi" w:hAnsiTheme="majorHAnsi"/>
                <w:sz w:val="18"/>
                <w:szCs w:val="18"/>
              </w:rPr>
              <w:t>e,g</w:t>
            </w:r>
            <w:proofErr w:type="spellEnd"/>
            <w:proofErr w:type="gramEnd"/>
            <w:r>
              <w:rPr>
                <w:rFonts w:asciiTheme="majorHAnsi" w:hAnsiTheme="majorHAnsi"/>
                <w:sz w:val="18"/>
                <w:szCs w:val="18"/>
              </w:rPr>
              <w:t xml:space="preserve"> create a ppt/ presentation or short passage to give a description</w:t>
            </w:r>
          </w:p>
        </w:tc>
        <w:tc>
          <w:tcPr>
            <w:tcW w:w="2070" w:type="dxa"/>
            <w:gridSpan w:val="2"/>
            <w:shd w:val="clear" w:color="auto" w:fill="BDD6EE" w:themeFill="accent1" w:themeFillTint="66"/>
          </w:tcPr>
          <w:p w:rsidR="006E2C3D" w:rsidRPr="00181096" w:rsidRDefault="006E2C3D" w:rsidP="00370289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experiment with the </w:t>
            </w:r>
            <w:r w:rsidRPr="00181096">
              <w:rPr>
                <w:rFonts w:asciiTheme="majorHAnsi" w:hAnsiTheme="majorHAnsi"/>
                <w:sz w:val="18"/>
                <w:szCs w:val="18"/>
              </w:rPr>
              <w:t>writ</w:t>
            </w:r>
            <w:r>
              <w:rPr>
                <w:rFonts w:asciiTheme="majorHAnsi" w:hAnsiTheme="majorHAnsi"/>
                <w:sz w:val="18"/>
                <w:szCs w:val="18"/>
              </w:rPr>
              <w:t>ing of</w:t>
            </w:r>
            <w:r w:rsidRPr="00181096">
              <w:rPr>
                <w:rFonts w:asciiTheme="majorHAnsi" w:hAnsiTheme="majorHAnsi"/>
                <w:sz w:val="18"/>
                <w:szCs w:val="18"/>
              </w:rPr>
              <w:t xml:space="preserve"> words and phrases </w:t>
            </w:r>
            <w:r>
              <w:rPr>
                <w:rFonts w:asciiTheme="majorHAnsi" w:hAnsiTheme="majorHAnsi"/>
                <w:sz w:val="18"/>
                <w:szCs w:val="18"/>
              </w:rPr>
              <w:t>from memory</w:t>
            </w:r>
          </w:p>
        </w:tc>
      </w:tr>
      <w:tr w:rsidR="006E2C3D" w:rsidRPr="00181096" w:rsidTr="004E0D03">
        <w:trPr>
          <w:jc w:val="center"/>
        </w:trPr>
        <w:tc>
          <w:tcPr>
            <w:tcW w:w="2530" w:type="dxa"/>
            <w:vMerge w:val="restart"/>
          </w:tcPr>
          <w:p w:rsidR="006E2C3D" w:rsidRPr="00181096" w:rsidRDefault="006E2C3D" w:rsidP="00622FF0">
            <w:pPr>
              <w:rPr>
                <w:rFonts w:asciiTheme="majorHAnsi" w:hAnsiTheme="majorHAnsi"/>
                <w:sz w:val="18"/>
                <w:szCs w:val="18"/>
              </w:rPr>
            </w:pPr>
            <w:r w:rsidRPr="00181096">
              <w:rPr>
                <w:rFonts w:asciiTheme="majorHAnsi" w:hAnsiTheme="majorHAnsi"/>
                <w:sz w:val="18"/>
                <w:szCs w:val="18"/>
              </w:rPr>
              <w:t>Describe people, places</w:t>
            </w:r>
            <w:r>
              <w:rPr>
                <w:rFonts w:asciiTheme="majorHAnsi" w:hAnsiTheme="majorHAnsi"/>
                <w:sz w:val="18"/>
                <w:szCs w:val="18"/>
              </w:rPr>
              <w:t xml:space="preserve">, </w:t>
            </w:r>
            <w:r w:rsidRPr="00181096">
              <w:rPr>
                <w:rFonts w:asciiTheme="majorHAnsi" w:hAnsiTheme="majorHAnsi"/>
                <w:sz w:val="18"/>
                <w:szCs w:val="18"/>
              </w:rPr>
              <w:t>things and actions orally and in writing</w:t>
            </w:r>
          </w:p>
        </w:tc>
        <w:tc>
          <w:tcPr>
            <w:tcW w:w="2128" w:type="dxa"/>
            <w:shd w:val="clear" w:color="auto" w:fill="CC99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experiment with the writing of simple sentences</w:t>
            </w:r>
          </w:p>
        </w:tc>
        <w:tc>
          <w:tcPr>
            <w:tcW w:w="2125" w:type="dxa"/>
            <w:shd w:val="clear" w:color="auto" w:fill="99FF99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nouns/ gender </w:t>
            </w:r>
            <w:proofErr w:type="gramStart"/>
            <w:r>
              <w:rPr>
                <w:rFonts w:asciiTheme="majorHAnsi" w:hAnsiTheme="majorHAnsi"/>
                <w:sz w:val="18"/>
                <w:szCs w:val="18"/>
              </w:rPr>
              <w:t>and  in</w:t>
            </w:r>
            <w:proofErr w:type="gramEnd"/>
            <w:r>
              <w:rPr>
                <w:rFonts w:asciiTheme="majorHAnsi" w:hAnsiTheme="majorHAnsi"/>
                <w:sz w:val="18"/>
                <w:szCs w:val="18"/>
              </w:rPr>
              <w:t xml:space="preserve"> singular and plural</w:t>
            </w:r>
          </w:p>
        </w:tc>
        <w:tc>
          <w:tcPr>
            <w:tcW w:w="1829" w:type="dxa"/>
            <w:shd w:val="clear" w:color="auto" w:fill="FFCC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attempt to memorise and present a written text as a spoken text</w:t>
            </w:r>
          </w:p>
        </w:tc>
        <w:tc>
          <w:tcPr>
            <w:tcW w:w="2070" w:type="dxa"/>
            <w:gridSpan w:val="2"/>
            <w:shd w:val="clear" w:color="auto" w:fill="BDD6EE" w:themeFill="accent1" w:themeFillTint="66"/>
          </w:tcPr>
          <w:p w:rsidR="006E2C3D" w:rsidRPr="00181096" w:rsidRDefault="006E2C3D" w:rsidP="007B287F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construct a short text </w:t>
            </w:r>
            <w:proofErr w:type="spellStart"/>
            <w:proofErr w:type="gramStart"/>
            <w:r>
              <w:rPr>
                <w:rFonts w:asciiTheme="majorHAnsi" w:hAnsiTheme="majorHAnsi"/>
                <w:sz w:val="18"/>
                <w:szCs w:val="18"/>
              </w:rPr>
              <w:t>e,g</w:t>
            </w:r>
            <w:proofErr w:type="spellEnd"/>
            <w:proofErr w:type="gramEnd"/>
            <w:r>
              <w:rPr>
                <w:rFonts w:asciiTheme="majorHAnsi" w:hAnsiTheme="majorHAnsi"/>
                <w:sz w:val="18"/>
                <w:szCs w:val="18"/>
              </w:rPr>
              <w:t xml:space="preserve"> create a ppt/ presentation or short passage to give a description</w:t>
            </w:r>
          </w:p>
        </w:tc>
      </w:tr>
      <w:tr w:rsidR="006E2C3D" w:rsidRPr="00181096" w:rsidTr="004E0D03">
        <w:trPr>
          <w:trHeight w:val="240"/>
          <w:jc w:val="center"/>
        </w:trPr>
        <w:tc>
          <w:tcPr>
            <w:tcW w:w="2530" w:type="dxa"/>
            <w:vMerge/>
          </w:tcPr>
          <w:p w:rsidR="006E2C3D" w:rsidRPr="00181096" w:rsidRDefault="006E2C3D" w:rsidP="00622FF0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128" w:type="dxa"/>
            <w:shd w:val="clear" w:color="auto" w:fill="CC99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Use question forms</w:t>
            </w:r>
          </w:p>
        </w:tc>
        <w:tc>
          <w:tcPr>
            <w:tcW w:w="2125" w:type="dxa"/>
            <w:shd w:val="clear" w:color="auto" w:fill="99FF99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 begin to explore agreement of adjectives</w:t>
            </w:r>
          </w:p>
        </w:tc>
        <w:tc>
          <w:tcPr>
            <w:tcW w:w="1829" w:type="dxa"/>
            <w:shd w:val="clear" w:color="auto" w:fill="FFCC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Use verbs in 3</w:t>
            </w:r>
            <w:r>
              <w:rPr>
                <w:rFonts w:asciiTheme="majorHAnsi" w:hAnsiTheme="majorHAnsi"/>
                <w:sz w:val="18"/>
                <w:szCs w:val="18"/>
                <w:vertAlign w:val="superscript"/>
              </w:rPr>
              <w:t>rd</w:t>
            </w:r>
            <w:r>
              <w:rPr>
                <w:rFonts w:asciiTheme="majorHAnsi" w:hAnsiTheme="majorHAnsi"/>
                <w:sz w:val="18"/>
                <w:szCs w:val="18"/>
              </w:rPr>
              <w:t xml:space="preserve"> person singular to describe someone else</w:t>
            </w:r>
          </w:p>
        </w:tc>
        <w:tc>
          <w:tcPr>
            <w:tcW w:w="2070" w:type="dxa"/>
            <w:gridSpan w:val="2"/>
            <w:shd w:val="clear" w:color="auto" w:fill="BDD6EE" w:themeFill="accent1" w:themeFillTint="66"/>
          </w:tcPr>
          <w:p w:rsidR="006E2C3D" w:rsidRPr="00181096" w:rsidRDefault="006E2C3D" w:rsidP="007B287F">
            <w:pPr>
              <w:rPr>
                <w:rFonts w:asciiTheme="majorHAnsi" w:hAnsiTheme="majorHAnsi"/>
                <w:sz w:val="18"/>
                <w:szCs w:val="18"/>
              </w:rPr>
            </w:pPr>
            <w:r w:rsidRPr="008E0524">
              <w:rPr>
                <w:sz w:val="18"/>
                <w:szCs w:val="18"/>
              </w:rPr>
              <w:t>Use time and sequencing structures in spoken sentences</w:t>
            </w:r>
          </w:p>
        </w:tc>
      </w:tr>
      <w:tr w:rsidR="006E2C3D" w:rsidRPr="00181096" w:rsidTr="004E0D03">
        <w:trPr>
          <w:jc w:val="center"/>
        </w:trPr>
        <w:tc>
          <w:tcPr>
            <w:tcW w:w="2530" w:type="dxa"/>
            <w:vMerge w:val="restart"/>
          </w:tcPr>
          <w:p w:rsidR="006E2C3D" w:rsidRPr="00181096" w:rsidRDefault="006E2C3D" w:rsidP="00622FF0">
            <w:pPr>
              <w:rPr>
                <w:rFonts w:asciiTheme="majorHAnsi" w:hAnsiTheme="majorHAnsi"/>
                <w:sz w:val="18"/>
                <w:szCs w:val="18"/>
              </w:rPr>
            </w:pPr>
            <w:r w:rsidRPr="00181096">
              <w:rPr>
                <w:rFonts w:asciiTheme="majorHAnsi" w:hAnsiTheme="majorHAnsi"/>
                <w:sz w:val="18"/>
                <w:szCs w:val="18"/>
              </w:rPr>
              <w:t>Understand basic grammar</w:t>
            </w:r>
          </w:p>
        </w:tc>
        <w:tc>
          <w:tcPr>
            <w:tcW w:w="2128" w:type="dxa"/>
            <w:shd w:val="clear" w:color="auto" w:fill="CC99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Begin to explore nouns</w:t>
            </w:r>
          </w:p>
        </w:tc>
        <w:tc>
          <w:tcPr>
            <w:tcW w:w="2125" w:type="dxa"/>
            <w:shd w:val="clear" w:color="auto" w:fill="99FF99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understand and use the question form “have you</w:t>
            </w:r>
            <w:proofErr w:type="gramStart"/>
            <w:r>
              <w:rPr>
                <w:rFonts w:asciiTheme="majorHAnsi" w:hAnsiTheme="majorHAnsi"/>
                <w:sz w:val="18"/>
                <w:szCs w:val="18"/>
              </w:rPr>
              <w:t xml:space="preserve"> ..?</w:t>
            </w:r>
            <w:proofErr w:type="gramEnd"/>
            <w:r>
              <w:rPr>
                <w:rFonts w:asciiTheme="majorHAnsi" w:hAnsiTheme="majorHAnsi"/>
                <w:sz w:val="18"/>
                <w:szCs w:val="18"/>
              </w:rPr>
              <w:t>” and give a positive/ negative response “I have/ haven’t”</w:t>
            </w:r>
          </w:p>
        </w:tc>
        <w:tc>
          <w:tcPr>
            <w:tcW w:w="1829" w:type="dxa"/>
            <w:shd w:val="clear" w:color="auto" w:fill="FFCC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explore the verb to be in the present tense</w:t>
            </w:r>
          </w:p>
        </w:tc>
        <w:tc>
          <w:tcPr>
            <w:tcW w:w="2070" w:type="dxa"/>
            <w:gridSpan w:val="2"/>
            <w:shd w:val="clear" w:color="auto" w:fill="BDD6EE" w:themeFill="accent1" w:themeFillTint="66"/>
          </w:tcPr>
          <w:p w:rsidR="006E2C3D" w:rsidRPr="0000256A" w:rsidRDefault="006E2C3D" w:rsidP="007B287F">
            <w:pPr>
              <w:rPr>
                <w:sz w:val="18"/>
                <w:szCs w:val="18"/>
              </w:rPr>
            </w:pPr>
            <w:r w:rsidRPr="00C50830">
              <w:rPr>
                <w:sz w:val="18"/>
                <w:szCs w:val="18"/>
              </w:rPr>
              <w:t>Revisit (extend) and explore use of conjunctions</w:t>
            </w:r>
          </w:p>
        </w:tc>
      </w:tr>
      <w:tr w:rsidR="006E2C3D" w:rsidRPr="00181096" w:rsidTr="004E0D03">
        <w:trPr>
          <w:trHeight w:val="70"/>
          <w:jc w:val="center"/>
        </w:trPr>
        <w:tc>
          <w:tcPr>
            <w:tcW w:w="2530" w:type="dxa"/>
            <w:vMerge/>
          </w:tcPr>
          <w:p w:rsidR="006E2C3D" w:rsidRPr="00181096" w:rsidRDefault="006E2C3D" w:rsidP="00622FF0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128" w:type="dxa"/>
            <w:shd w:val="clear" w:color="auto" w:fill="CC99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Identify and understand commands</w:t>
            </w:r>
          </w:p>
        </w:tc>
        <w:tc>
          <w:tcPr>
            <w:tcW w:w="2125" w:type="dxa"/>
            <w:shd w:val="clear" w:color="auto" w:fill="99FF99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construct simple sentences using nouns, verb (to be) and an adjective</w:t>
            </w:r>
          </w:p>
        </w:tc>
        <w:tc>
          <w:tcPr>
            <w:tcW w:w="1829" w:type="dxa"/>
            <w:shd w:val="clear" w:color="auto" w:fill="FFCC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explore and practise a regular present tense </w:t>
            </w:r>
            <w:proofErr w:type="spellStart"/>
            <w:proofErr w:type="gramStart"/>
            <w:r>
              <w:rPr>
                <w:rFonts w:asciiTheme="majorHAnsi" w:hAnsiTheme="majorHAnsi"/>
                <w:sz w:val="18"/>
                <w:szCs w:val="18"/>
              </w:rPr>
              <w:t>verb:“</w:t>
            </w:r>
            <w:proofErr w:type="gramEnd"/>
            <w:r>
              <w:rPr>
                <w:rFonts w:asciiTheme="majorHAnsi" w:hAnsiTheme="majorHAnsi"/>
                <w:sz w:val="18"/>
                <w:szCs w:val="18"/>
              </w:rPr>
              <w:t>to</w:t>
            </w:r>
            <w:proofErr w:type="spellEnd"/>
            <w:r>
              <w:rPr>
                <w:rFonts w:asciiTheme="majorHAnsi" w:hAnsiTheme="majorHAnsi"/>
                <w:sz w:val="18"/>
                <w:szCs w:val="18"/>
              </w:rPr>
              <w:t xml:space="preserve"> wear”</w:t>
            </w:r>
          </w:p>
        </w:tc>
        <w:tc>
          <w:tcPr>
            <w:tcW w:w="2070" w:type="dxa"/>
            <w:gridSpan w:val="2"/>
            <w:shd w:val="clear" w:color="auto" w:fill="BDD6EE" w:themeFill="accent1" w:themeFillTint="66"/>
          </w:tcPr>
          <w:p w:rsidR="006E2C3D" w:rsidRPr="0000256A" w:rsidRDefault="006E2C3D" w:rsidP="007B287F">
            <w:pPr>
              <w:rPr>
                <w:sz w:val="18"/>
                <w:szCs w:val="18"/>
              </w:rPr>
            </w:pPr>
            <w:r w:rsidRPr="00C50830">
              <w:rPr>
                <w:sz w:val="18"/>
                <w:szCs w:val="18"/>
              </w:rPr>
              <w:t>Understand and use time phrases to give “o’clock” times</w:t>
            </w:r>
          </w:p>
        </w:tc>
      </w:tr>
      <w:tr w:rsidR="006E2C3D" w:rsidRPr="00181096" w:rsidTr="004E0D03">
        <w:trPr>
          <w:jc w:val="center"/>
        </w:trPr>
        <w:tc>
          <w:tcPr>
            <w:tcW w:w="2530" w:type="dxa"/>
            <w:vMerge/>
          </w:tcPr>
          <w:p w:rsidR="006E2C3D" w:rsidRPr="00181096" w:rsidRDefault="006E2C3D" w:rsidP="00622FF0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128" w:type="dxa"/>
            <w:shd w:val="clear" w:color="auto" w:fill="CC99FF"/>
          </w:tcPr>
          <w:p w:rsidR="006E2C3D" w:rsidRDefault="006E2C3D" w:rsidP="00C50830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125" w:type="dxa"/>
            <w:shd w:val="clear" w:color="auto" w:fill="99FF99"/>
          </w:tcPr>
          <w:p w:rsidR="006E2C3D" w:rsidRPr="00431D01" w:rsidRDefault="006E2C3D" w:rsidP="00622FF0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829" w:type="dxa"/>
            <w:shd w:val="clear" w:color="auto" w:fill="FFCCFF"/>
          </w:tcPr>
          <w:p w:rsidR="006E2C3D" w:rsidRDefault="006E2C3D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explore and practise the present tense verb “to have“ </w:t>
            </w:r>
          </w:p>
        </w:tc>
        <w:tc>
          <w:tcPr>
            <w:tcW w:w="2070" w:type="dxa"/>
            <w:gridSpan w:val="2"/>
            <w:shd w:val="clear" w:color="auto" w:fill="BDD6EE" w:themeFill="accent1" w:themeFillTint="66"/>
          </w:tcPr>
          <w:p w:rsidR="006E2C3D" w:rsidRDefault="006E2C3D" w:rsidP="007B287F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explore and practise a regular present tense verb: “to play” </w:t>
            </w:r>
          </w:p>
        </w:tc>
      </w:tr>
      <w:tr w:rsidR="006E2C3D" w:rsidRPr="00181096" w:rsidTr="004E0D03">
        <w:trPr>
          <w:trHeight w:val="70"/>
          <w:jc w:val="center"/>
        </w:trPr>
        <w:tc>
          <w:tcPr>
            <w:tcW w:w="2530" w:type="dxa"/>
            <w:vMerge/>
          </w:tcPr>
          <w:p w:rsidR="006E2C3D" w:rsidRPr="00181096" w:rsidRDefault="006E2C3D" w:rsidP="00622FF0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128" w:type="dxa"/>
            <w:shd w:val="clear" w:color="auto" w:fill="CC99FF"/>
          </w:tcPr>
          <w:p w:rsidR="006E2C3D" w:rsidRDefault="006E2C3D" w:rsidP="00683EC7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125" w:type="dxa"/>
            <w:shd w:val="clear" w:color="auto" w:fill="99FF99"/>
          </w:tcPr>
          <w:p w:rsidR="006E2C3D" w:rsidRPr="00431D01" w:rsidRDefault="006E2C3D" w:rsidP="00622FF0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829" w:type="dxa"/>
            <w:shd w:val="clear" w:color="auto" w:fill="FFCCFF"/>
          </w:tcPr>
          <w:p w:rsidR="006E2C3D" w:rsidRDefault="006E2C3D">
            <w:pPr>
              <w:rPr>
                <w:rFonts w:asciiTheme="majorHAnsi" w:hAnsiTheme="majorHAnsi"/>
                <w:spacing w:val="-4"/>
                <w:sz w:val="18"/>
                <w:szCs w:val="18"/>
              </w:rPr>
            </w:pPr>
            <w:r>
              <w:rPr>
                <w:rFonts w:asciiTheme="majorHAnsi" w:hAnsiTheme="majorHAnsi"/>
                <w:spacing w:val="-4"/>
                <w:sz w:val="18"/>
                <w:szCs w:val="18"/>
              </w:rPr>
              <w:t>practise accurate use of adjectives in agreement with nouns</w:t>
            </w:r>
          </w:p>
        </w:tc>
        <w:tc>
          <w:tcPr>
            <w:tcW w:w="2070" w:type="dxa"/>
            <w:gridSpan w:val="2"/>
            <w:shd w:val="clear" w:color="auto" w:fill="BDD6EE" w:themeFill="accent1" w:themeFillTint="66"/>
          </w:tcPr>
          <w:p w:rsidR="006E2C3D" w:rsidRDefault="006E2C3D" w:rsidP="007B287F">
            <w:pPr>
              <w:rPr>
                <w:rFonts w:asciiTheme="majorHAnsi" w:hAnsiTheme="majorHAnsi"/>
                <w:sz w:val="18"/>
                <w:szCs w:val="18"/>
              </w:rPr>
            </w:pPr>
            <w:r w:rsidRPr="00C50830">
              <w:rPr>
                <w:sz w:val="18"/>
                <w:szCs w:val="18"/>
              </w:rPr>
              <w:t xml:space="preserve">Explore and practise </w:t>
            </w:r>
            <w:r>
              <w:rPr>
                <w:sz w:val="18"/>
                <w:szCs w:val="18"/>
              </w:rPr>
              <w:t>the accurate use of nouns, adjectives, conjunctions and verbs</w:t>
            </w:r>
            <w:r w:rsidRPr="00C50830">
              <w:rPr>
                <w:sz w:val="18"/>
                <w:szCs w:val="18"/>
              </w:rPr>
              <w:t xml:space="preserve"> in present tense sentences</w:t>
            </w:r>
          </w:p>
        </w:tc>
      </w:tr>
    </w:tbl>
    <w:p w:rsidR="000012C7" w:rsidRPr="00C445D6" w:rsidRDefault="00E22B6E" w:rsidP="00E22B6E">
      <w:pPr>
        <w:tabs>
          <w:tab w:val="left" w:pos="6405"/>
        </w:tabs>
        <w:rPr>
          <w:rFonts w:asciiTheme="majorHAnsi" w:hAnsiTheme="majorHAnsi"/>
        </w:rPr>
      </w:pPr>
      <w:r>
        <w:rPr>
          <w:rFonts w:asciiTheme="majorHAnsi" w:hAnsiTheme="majorHAnsi"/>
        </w:rPr>
        <w:tab/>
      </w:r>
    </w:p>
    <w:sectPr w:rsidR="000012C7" w:rsidRPr="00C445D6" w:rsidSect="0000256A">
      <w:headerReference w:type="default" r:id="rId6"/>
      <w:footerReference w:type="default" r:id="rId7"/>
      <w:pgSz w:w="11906" w:h="16838"/>
      <w:pgMar w:top="720" w:right="720" w:bottom="1418" w:left="720" w:header="283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62C1" w:rsidRDefault="00C362C1" w:rsidP="000012C7">
      <w:pPr>
        <w:spacing w:after="0" w:line="240" w:lineRule="auto"/>
      </w:pPr>
      <w:r>
        <w:separator/>
      </w:r>
    </w:p>
  </w:endnote>
  <w:endnote w:type="continuationSeparator" w:id="0">
    <w:p w:rsidR="00C362C1" w:rsidRDefault="00C362C1" w:rsidP="000012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2B6E" w:rsidRPr="00622FF0" w:rsidRDefault="00E22B6E" w:rsidP="00E22B6E">
    <w:pPr>
      <w:pStyle w:val="Footer"/>
      <w:jc w:val="center"/>
    </w:pPr>
    <w:r w:rsidRPr="00622FF0">
      <w:t>© Primary Languages Network</w:t>
    </w:r>
  </w:p>
  <w:p w:rsidR="00622FF0" w:rsidRPr="00E22B6E" w:rsidRDefault="00622FF0" w:rsidP="00E22B6E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62C1" w:rsidRDefault="00C362C1" w:rsidP="000012C7">
      <w:pPr>
        <w:spacing w:after="0" w:line="240" w:lineRule="auto"/>
      </w:pPr>
      <w:r>
        <w:separator/>
      </w:r>
    </w:p>
  </w:footnote>
  <w:footnote w:type="continuationSeparator" w:id="0">
    <w:p w:rsidR="00C362C1" w:rsidRDefault="00C362C1" w:rsidP="000012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2B6E" w:rsidRPr="0000256A" w:rsidRDefault="006E2C3D" w:rsidP="0000256A">
    <w:pPr>
      <w:pStyle w:val="Header"/>
      <w:jc w:val="center"/>
      <w:rPr>
        <w:rFonts w:ascii="Century Gothic" w:hAnsi="Century Gothic"/>
        <w:b/>
        <w:color w:val="C00000"/>
        <w:sz w:val="24"/>
        <w:szCs w:val="24"/>
      </w:rPr>
    </w:pPr>
    <w:r>
      <w:rPr>
        <w:rFonts w:ascii="Century Gothic" w:hAnsi="Century Gothic"/>
        <w:b/>
        <w:color w:val="C00000"/>
        <w:sz w:val="24"/>
        <w:szCs w:val="24"/>
      </w:rPr>
      <w:t>Stage 1-4 (Years 3-6) Progression of Skills MFL (French)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9EA"/>
    <w:rsid w:val="000012C7"/>
    <w:rsid w:val="0000256A"/>
    <w:rsid w:val="00041EF4"/>
    <w:rsid w:val="000D0838"/>
    <w:rsid w:val="00123CBA"/>
    <w:rsid w:val="00131570"/>
    <w:rsid w:val="001722A2"/>
    <w:rsid w:val="00180493"/>
    <w:rsid w:val="00181096"/>
    <w:rsid w:val="001A61A4"/>
    <w:rsid w:val="001A7E71"/>
    <w:rsid w:val="001E6D0B"/>
    <w:rsid w:val="001E721D"/>
    <w:rsid w:val="001F1AB4"/>
    <w:rsid w:val="00237B1C"/>
    <w:rsid w:val="002C07CC"/>
    <w:rsid w:val="002C1043"/>
    <w:rsid w:val="00300187"/>
    <w:rsid w:val="00334914"/>
    <w:rsid w:val="00381EEF"/>
    <w:rsid w:val="0038392E"/>
    <w:rsid w:val="004130F8"/>
    <w:rsid w:val="00431D01"/>
    <w:rsid w:val="0043291E"/>
    <w:rsid w:val="004E0D03"/>
    <w:rsid w:val="00517230"/>
    <w:rsid w:val="00593BCC"/>
    <w:rsid w:val="005B6351"/>
    <w:rsid w:val="005C20D7"/>
    <w:rsid w:val="00622FF0"/>
    <w:rsid w:val="00683EC7"/>
    <w:rsid w:val="006E2C3D"/>
    <w:rsid w:val="00755053"/>
    <w:rsid w:val="007E7E8E"/>
    <w:rsid w:val="00811A3F"/>
    <w:rsid w:val="00864C3D"/>
    <w:rsid w:val="00880383"/>
    <w:rsid w:val="008B468A"/>
    <w:rsid w:val="008B7EDE"/>
    <w:rsid w:val="008E0524"/>
    <w:rsid w:val="008E67A3"/>
    <w:rsid w:val="008F3620"/>
    <w:rsid w:val="008F4506"/>
    <w:rsid w:val="00986841"/>
    <w:rsid w:val="009A0EF6"/>
    <w:rsid w:val="009C212B"/>
    <w:rsid w:val="009C76F0"/>
    <w:rsid w:val="00A35E59"/>
    <w:rsid w:val="00A8095C"/>
    <w:rsid w:val="00A87F21"/>
    <w:rsid w:val="00B0008D"/>
    <w:rsid w:val="00B32489"/>
    <w:rsid w:val="00B629EA"/>
    <w:rsid w:val="00B87290"/>
    <w:rsid w:val="00B91EF8"/>
    <w:rsid w:val="00BD542A"/>
    <w:rsid w:val="00BE52DC"/>
    <w:rsid w:val="00BF5B7C"/>
    <w:rsid w:val="00C362C1"/>
    <w:rsid w:val="00C445D6"/>
    <w:rsid w:val="00C50830"/>
    <w:rsid w:val="00CD7F43"/>
    <w:rsid w:val="00D2004F"/>
    <w:rsid w:val="00D91C54"/>
    <w:rsid w:val="00D940DB"/>
    <w:rsid w:val="00DF56B1"/>
    <w:rsid w:val="00E04194"/>
    <w:rsid w:val="00E22B6E"/>
    <w:rsid w:val="00E32EFB"/>
    <w:rsid w:val="00F706DF"/>
    <w:rsid w:val="00F8691E"/>
    <w:rsid w:val="00FF7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7CF2D2A-86A8-9D4C-B5F5-8B3C0BC5C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629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012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12C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012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12C7"/>
  </w:style>
  <w:style w:type="paragraph" w:styleId="Footer">
    <w:name w:val="footer"/>
    <w:basedOn w:val="Normal"/>
    <w:link w:val="FooterChar"/>
    <w:uiPriority w:val="99"/>
    <w:unhideWhenUsed/>
    <w:rsid w:val="000012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12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383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1542</Words>
  <Characters>8795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10317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 Lloyd</dc:creator>
  <cp:lastModifiedBy>L Wretham WAP</cp:lastModifiedBy>
  <cp:revision>2</cp:revision>
  <cp:lastPrinted>2016-05-18T13:23:00Z</cp:lastPrinted>
  <dcterms:created xsi:type="dcterms:W3CDTF">2021-09-22T08:16:00Z</dcterms:created>
  <dcterms:modified xsi:type="dcterms:W3CDTF">2021-09-22T08:16:00Z</dcterms:modified>
</cp:coreProperties>
</file>